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90" w:rsidRDefault="00DB4C90" w:rsidP="00AA1F15">
      <w:pPr>
        <w:pStyle w:val="Cabealho"/>
        <w:tabs>
          <w:tab w:val="clear" w:pos="4419"/>
          <w:tab w:val="clear" w:pos="8838"/>
        </w:tabs>
        <w:jc w:val="center"/>
      </w:pPr>
      <w:r>
        <w:rPr>
          <w:noProof/>
          <w:sz w:val="20"/>
        </w:rPr>
        <w:pict>
          <v:line id="_x0000_s2051" style="position:absolute;left:0;text-align:left;z-index:251657728" from="-18pt,0" to="-18pt,639pt" strokecolor="#000058" strokeweight="1.5pt"/>
        </w:pict>
      </w:r>
      <w:r w:rsidR="007D5A3E">
        <w:rPr>
          <w:noProof/>
        </w:rPr>
        <w:drawing>
          <wp:inline distT="0" distB="0" distL="0" distR="0">
            <wp:extent cx="1633855" cy="1024255"/>
            <wp:effectExtent l="19050" t="0" r="4445" b="0"/>
            <wp:docPr id="1" name="Imagem 1" descr="logonov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ov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90" w:rsidRDefault="00DB4C90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p w:rsidR="00AA1F15" w:rsidRDefault="00AA1F15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p w:rsidR="00AA1F15" w:rsidRPr="00AA1F15" w:rsidRDefault="00AA1F15" w:rsidP="00AA1F15">
      <w:pPr>
        <w:jc w:val="center"/>
        <w:rPr>
          <w:rFonts w:ascii="Arial Narrow" w:hAnsi="Arial Narrow"/>
          <w:b/>
          <w:sz w:val="28"/>
          <w:szCs w:val="28"/>
        </w:rPr>
      </w:pPr>
      <w:r w:rsidRPr="00AA1F15">
        <w:rPr>
          <w:rFonts w:ascii="Arial Narrow" w:hAnsi="Arial Narrow"/>
          <w:b/>
          <w:sz w:val="28"/>
          <w:szCs w:val="28"/>
        </w:rPr>
        <w:t>TERMO DE APROVAÇÃO</w:t>
      </w:r>
    </w:p>
    <w:p w:rsidR="00AA1F15" w:rsidRPr="00AA1F15" w:rsidRDefault="00AA1F15" w:rsidP="00AA1F15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/>
          <w:sz w:val="28"/>
          <w:szCs w:val="28"/>
        </w:rPr>
      </w:pPr>
    </w:p>
    <w:p w:rsidR="00AA1F15" w:rsidRPr="00AA1F15" w:rsidRDefault="00AA1F15" w:rsidP="00AA1F15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/>
          <w:sz w:val="28"/>
          <w:szCs w:val="28"/>
        </w:rPr>
      </w:pPr>
    </w:p>
    <w:p w:rsidR="00AA1F15" w:rsidRPr="00AA1F15" w:rsidRDefault="00AA1F15" w:rsidP="00AA1F15">
      <w:pPr>
        <w:jc w:val="center"/>
        <w:rPr>
          <w:rFonts w:ascii="Arial Narrow" w:hAnsi="Arial Narrow"/>
          <w:b/>
          <w:sz w:val="28"/>
          <w:szCs w:val="28"/>
        </w:rPr>
      </w:pPr>
      <w:r w:rsidRPr="00AA1F15">
        <w:rPr>
          <w:rFonts w:ascii="Arial Narrow" w:hAnsi="Arial Narrow"/>
          <w:b/>
          <w:sz w:val="28"/>
          <w:szCs w:val="28"/>
        </w:rPr>
        <w:t>PRONUNCIAMENTO TÉCNICO CPC</w:t>
      </w:r>
      <w:r w:rsidR="0095146A">
        <w:rPr>
          <w:rFonts w:ascii="Arial Narrow" w:hAnsi="Arial Narrow"/>
          <w:b/>
          <w:sz w:val="28"/>
          <w:szCs w:val="28"/>
        </w:rPr>
        <w:t xml:space="preserve"> </w:t>
      </w:r>
      <w:r w:rsidR="00F0601B">
        <w:rPr>
          <w:rFonts w:ascii="Arial Narrow" w:hAnsi="Arial Narrow"/>
          <w:b/>
          <w:sz w:val="28"/>
          <w:szCs w:val="28"/>
        </w:rPr>
        <w:t>18</w:t>
      </w:r>
      <w:r w:rsidR="002C440C">
        <w:rPr>
          <w:rFonts w:ascii="Arial Narrow" w:hAnsi="Arial Narrow"/>
          <w:b/>
          <w:sz w:val="28"/>
          <w:szCs w:val="28"/>
        </w:rPr>
        <w:t xml:space="preserve"> (R1)</w:t>
      </w:r>
    </w:p>
    <w:p w:rsidR="00982E38" w:rsidRPr="00982E38" w:rsidRDefault="00F0601B" w:rsidP="00982E3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Investimento em Coligada e em Controlada</w:t>
      </w:r>
    </w:p>
    <w:p w:rsidR="00982E38" w:rsidRPr="00046012" w:rsidRDefault="00982E38" w:rsidP="00982E38">
      <w:pPr>
        <w:jc w:val="center"/>
        <w:rPr>
          <w:b/>
        </w:rPr>
      </w:pPr>
    </w:p>
    <w:p w:rsidR="001533E1" w:rsidRPr="00B83AD2" w:rsidRDefault="001533E1" w:rsidP="001533E1">
      <w:pPr>
        <w:rPr>
          <w:lang w:eastAsia="en-US"/>
        </w:rPr>
      </w:pPr>
    </w:p>
    <w:p w:rsidR="00AA1F15" w:rsidRDefault="006D4284" w:rsidP="00AA1F15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A Coordenadoria Técnica do</w:t>
      </w:r>
      <w:r w:rsidR="00AA1F15">
        <w:rPr>
          <w:rFonts w:ascii="Arial Narrow" w:hAnsi="Arial Narrow"/>
        </w:rPr>
        <w:t xml:space="preserve"> Comitê de Pronunciamentos Contábeis (CPC) torna pública a aprovação </w:t>
      </w:r>
      <w:r>
        <w:rPr>
          <w:rFonts w:ascii="Arial Narrow" w:hAnsi="Arial Narrow"/>
        </w:rPr>
        <w:t xml:space="preserve">pelos membros </w:t>
      </w:r>
      <w:r w:rsidR="0049230E">
        <w:rPr>
          <w:rFonts w:ascii="Arial Narrow" w:hAnsi="Arial Narrow"/>
        </w:rPr>
        <w:t>do CPC</w:t>
      </w:r>
      <w:r w:rsidR="00C43D6F">
        <w:rPr>
          <w:rFonts w:ascii="Arial Narrow" w:hAnsi="Arial Narrow"/>
        </w:rPr>
        <w:t xml:space="preserve">, de acordo com as disposições da Resolução CFC </w:t>
      </w:r>
      <w:r w:rsidR="006B105B">
        <w:rPr>
          <w:rFonts w:ascii="Arial Narrow" w:hAnsi="Arial Narrow"/>
        </w:rPr>
        <w:t>n</w:t>
      </w:r>
      <w:r w:rsidR="00AE459A">
        <w:rPr>
          <w:rFonts w:ascii="Arial Narrow" w:hAnsi="Arial Narrow"/>
        </w:rPr>
        <w:t>.</w:t>
      </w:r>
      <w:r w:rsidR="006B105B">
        <w:rPr>
          <w:rFonts w:ascii="Arial Narrow" w:hAnsi="Arial Narrow"/>
        </w:rPr>
        <w:t>º</w:t>
      </w:r>
      <w:r w:rsidR="00C43D6F">
        <w:rPr>
          <w:rFonts w:ascii="Arial Narrow" w:hAnsi="Arial Narrow"/>
        </w:rPr>
        <w:t xml:space="preserve"> 1</w:t>
      </w:r>
      <w:r w:rsidR="006B105B">
        <w:rPr>
          <w:rFonts w:ascii="Arial Narrow" w:hAnsi="Arial Narrow"/>
        </w:rPr>
        <w:t>.</w:t>
      </w:r>
      <w:r w:rsidR="00C43D6F">
        <w:rPr>
          <w:rFonts w:ascii="Arial Narrow" w:hAnsi="Arial Narrow"/>
        </w:rPr>
        <w:t>055/05 e alterações posteriores,</w:t>
      </w:r>
      <w:r w:rsidR="0049230E">
        <w:rPr>
          <w:rFonts w:ascii="Arial Narrow" w:hAnsi="Arial Narrow"/>
        </w:rPr>
        <w:t xml:space="preserve"> </w:t>
      </w:r>
      <w:r w:rsidR="00AA1F15">
        <w:rPr>
          <w:rFonts w:ascii="Arial Narrow" w:hAnsi="Arial Narrow"/>
        </w:rPr>
        <w:t>do PRONUNCIAMENTO TÉCNICO CPC</w:t>
      </w:r>
      <w:r w:rsidR="001664AE">
        <w:rPr>
          <w:rFonts w:ascii="Arial Narrow" w:hAnsi="Arial Narrow"/>
        </w:rPr>
        <w:t xml:space="preserve"> </w:t>
      </w:r>
      <w:r w:rsidR="00F0601B">
        <w:rPr>
          <w:rFonts w:ascii="Arial Narrow" w:hAnsi="Arial Narrow"/>
        </w:rPr>
        <w:t>18</w:t>
      </w:r>
      <w:r w:rsidR="009F7AB9">
        <w:rPr>
          <w:rFonts w:ascii="Arial Narrow" w:hAnsi="Arial Narrow"/>
        </w:rPr>
        <w:t xml:space="preserve"> (R1)</w:t>
      </w:r>
      <w:r w:rsidR="00914973">
        <w:rPr>
          <w:rFonts w:ascii="Arial Narrow" w:hAnsi="Arial Narrow"/>
        </w:rPr>
        <w:t xml:space="preserve"> </w:t>
      </w:r>
      <w:r w:rsidR="00AA1F15">
        <w:rPr>
          <w:rFonts w:ascii="Arial Narrow" w:hAnsi="Arial Narrow"/>
        </w:rPr>
        <w:t xml:space="preserve">– </w:t>
      </w:r>
      <w:r w:rsidR="00F0601B">
        <w:rPr>
          <w:rFonts w:ascii="Arial Narrow" w:hAnsi="Arial Narrow"/>
        </w:rPr>
        <w:t>INVESTIMENTO EM COLIGADA E EM CONTROLADA</w:t>
      </w:r>
      <w:r>
        <w:rPr>
          <w:rFonts w:ascii="Arial Narrow" w:hAnsi="Arial Narrow"/>
        </w:rPr>
        <w:t xml:space="preserve">. O Pronunciamento foi elaborado a partir </w:t>
      </w:r>
      <w:r w:rsidR="00AA1F15">
        <w:rPr>
          <w:rFonts w:ascii="Arial Narrow" w:hAnsi="Arial Narrow"/>
        </w:rPr>
        <w:t xml:space="preserve">do </w:t>
      </w:r>
      <w:r w:rsidR="004E5602">
        <w:rPr>
          <w:rFonts w:ascii="Arial Narrow" w:hAnsi="Arial Narrow"/>
        </w:rPr>
        <w:t>IAS</w:t>
      </w:r>
      <w:r w:rsidR="00580206">
        <w:rPr>
          <w:rFonts w:ascii="Arial Narrow" w:hAnsi="Arial Narrow"/>
        </w:rPr>
        <w:t xml:space="preserve"> </w:t>
      </w:r>
      <w:r w:rsidR="009D403A">
        <w:rPr>
          <w:rFonts w:ascii="Arial Narrow" w:hAnsi="Arial Narrow"/>
        </w:rPr>
        <w:t>2</w:t>
      </w:r>
      <w:r w:rsidR="00F0601B">
        <w:rPr>
          <w:rFonts w:ascii="Arial Narrow" w:hAnsi="Arial Narrow"/>
        </w:rPr>
        <w:t>8</w:t>
      </w:r>
      <w:r w:rsidR="001533E1">
        <w:rPr>
          <w:rFonts w:ascii="Arial Narrow" w:hAnsi="Arial Narrow"/>
        </w:rPr>
        <w:t xml:space="preserve"> </w:t>
      </w:r>
      <w:r w:rsidR="00AA1F15">
        <w:rPr>
          <w:rFonts w:ascii="Arial Narrow" w:hAnsi="Arial Narrow"/>
        </w:rPr>
        <w:t>–</w:t>
      </w:r>
      <w:r w:rsidR="00925610">
        <w:rPr>
          <w:rFonts w:ascii="Arial Narrow" w:hAnsi="Arial Narrow"/>
        </w:rPr>
        <w:t xml:space="preserve"> </w:t>
      </w:r>
      <w:r w:rsidR="00F0601B" w:rsidRPr="00F0601B">
        <w:rPr>
          <w:rFonts w:ascii="Arial Narrow" w:hAnsi="Arial Narrow"/>
          <w:i/>
        </w:rPr>
        <w:t>Investments in Associates</w:t>
      </w:r>
      <w:r w:rsidR="00F0601B">
        <w:rPr>
          <w:rFonts w:ascii="Arial" w:hAnsi="Arial" w:cs="Arial"/>
          <w:color w:val="000000"/>
        </w:rPr>
        <w:t xml:space="preserve"> </w:t>
      </w:r>
      <w:r w:rsidR="00AA1F15">
        <w:rPr>
          <w:rFonts w:ascii="Arial Narrow" w:hAnsi="Arial Narrow"/>
        </w:rPr>
        <w:t>(IASB)</w:t>
      </w:r>
      <w:r w:rsidR="00973D58">
        <w:rPr>
          <w:rFonts w:ascii="Arial Narrow" w:hAnsi="Arial Narrow"/>
        </w:rPr>
        <w:t xml:space="preserve"> e</w:t>
      </w:r>
      <w:r>
        <w:rPr>
          <w:rFonts w:ascii="Arial Narrow" w:hAnsi="Arial Narrow"/>
        </w:rPr>
        <w:t xml:space="preserve"> sua aplicação</w:t>
      </w:r>
      <w:r w:rsidR="0025237C">
        <w:rPr>
          <w:rFonts w:ascii="Arial Narrow" w:hAnsi="Arial Narrow"/>
        </w:rPr>
        <w:t>, no julgamento do Comitê,</w:t>
      </w:r>
      <w:r>
        <w:rPr>
          <w:rFonts w:ascii="Arial Narrow" w:hAnsi="Arial Narrow"/>
        </w:rPr>
        <w:t xml:space="preserve"> produz</w:t>
      </w:r>
      <w:r w:rsidR="007F41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reflexos contábeis </w:t>
      </w:r>
      <w:r w:rsidR="007C7509">
        <w:rPr>
          <w:rFonts w:ascii="Arial Narrow" w:hAnsi="Arial Narrow"/>
        </w:rPr>
        <w:t xml:space="preserve">que estão em conformidade com o </w:t>
      </w:r>
      <w:r>
        <w:rPr>
          <w:rFonts w:ascii="Arial Narrow" w:hAnsi="Arial Narrow"/>
        </w:rPr>
        <w:t>documento editado pelo IASB</w:t>
      </w:r>
      <w:r w:rsidR="00AA1F15">
        <w:rPr>
          <w:rFonts w:ascii="Arial Narrow" w:hAnsi="Arial Narrow"/>
        </w:rPr>
        <w:t>.</w:t>
      </w:r>
    </w:p>
    <w:p w:rsidR="00973D58" w:rsidRDefault="00973D58" w:rsidP="0049230E">
      <w:pPr>
        <w:jc w:val="both"/>
        <w:rPr>
          <w:rFonts w:ascii="Arial Narrow" w:hAnsi="Arial Narrow"/>
        </w:rPr>
      </w:pPr>
    </w:p>
    <w:p w:rsidR="00AA1F15" w:rsidRDefault="00AA1F15" w:rsidP="00AA1F15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aprovação do </w:t>
      </w:r>
      <w:r w:rsidR="00E74DF3">
        <w:rPr>
          <w:rFonts w:ascii="Arial Narrow" w:hAnsi="Arial Narrow"/>
        </w:rPr>
        <w:t>PRONUNCIAMENTO TÉCNICO CPC</w:t>
      </w:r>
      <w:r w:rsidR="001664AE">
        <w:rPr>
          <w:rFonts w:ascii="Arial Narrow" w:hAnsi="Arial Narrow"/>
        </w:rPr>
        <w:t xml:space="preserve"> </w:t>
      </w:r>
      <w:r w:rsidR="00F0601B">
        <w:rPr>
          <w:rFonts w:ascii="Arial Narrow" w:hAnsi="Arial Narrow"/>
        </w:rPr>
        <w:t>18</w:t>
      </w:r>
      <w:r w:rsidR="009F7AB9">
        <w:rPr>
          <w:rFonts w:ascii="Arial Narrow" w:hAnsi="Arial Narrow"/>
        </w:rPr>
        <w:t xml:space="preserve"> (R1)</w:t>
      </w:r>
      <w:r w:rsidR="001533E1">
        <w:rPr>
          <w:rFonts w:ascii="Arial Narrow" w:hAnsi="Arial Narrow"/>
        </w:rPr>
        <w:t xml:space="preserve"> </w:t>
      </w:r>
      <w:r w:rsidR="005816B1">
        <w:rPr>
          <w:rFonts w:ascii="Arial Narrow" w:hAnsi="Arial Narrow"/>
        </w:rPr>
        <w:t xml:space="preserve">– </w:t>
      </w:r>
      <w:r w:rsidR="00F0601B">
        <w:rPr>
          <w:rFonts w:ascii="Arial Narrow" w:hAnsi="Arial Narrow"/>
        </w:rPr>
        <w:t>INVESTIMENTO EM COLIGADA E EM CONTROLADA</w:t>
      </w:r>
      <w:r w:rsidR="005816B1" w:rsidDel="005816B1">
        <w:rPr>
          <w:rFonts w:ascii="Arial Narrow" w:hAnsi="Arial Narrow"/>
        </w:rPr>
        <w:t xml:space="preserve"> </w:t>
      </w:r>
      <w:r w:rsidR="006D4284">
        <w:rPr>
          <w:rFonts w:ascii="Arial Narrow" w:hAnsi="Arial Narrow"/>
        </w:rPr>
        <w:t xml:space="preserve">pelo Comitê de </w:t>
      </w:r>
      <w:r w:rsidR="006D4284" w:rsidRPr="00070A1B">
        <w:rPr>
          <w:rFonts w:ascii="Arial Narrow" w:hAnsi="Arial Narrow"/>
        </w:rPr>
        <w:t xml:space="preserve">Pronunciamentos Contábeis </w:t>
      </w:r>
      <w:r w:rsidRPr="00070A1B">
        <w:rPr>
          <w:rFonts w:ascii="Arial Narrow" w:hAnsi="Arial Narrow"/>
        </w:rPr>
        <w:t xml:space="preserve">está registrada na Ata da </w:t>
      </w:r>
      <w:r w:rsidR="00070A1B" w:rsidRPr="00070A1B">
        <w:rPr>
          <w:rFonts w:ascii="Arial Narrow" w:hAnsi="Arial Narrow"/>
        </w:rPr>
        <w:t>66</w:t>
      </w:r>
      <w:r w:rsidR="00914973" w:rsidRPr="00070A1B">
        <w:rPr>
          <w:rFonts w:ascii="Arial Narrow" w:hAnsi="Arial Narrow"/>
        </w:rPr>
        <w:t xml:space="preserve">ª </w:t>
      </w:r>
      <w:r w:rsidRPr="00070A1B">
        <w:rPr>
          <w:rFonts w:ascii="Arial Narrow" w:hAnsi="Arial Narrow"/>
        </w:rPr>
        <w:t xml:space="preserve">Reunião </w:t>
      </w:r>
      <w:r w:rsidR="00982E38" w:rsidRPr="00070A1B">
        <w:rPr>
          <w:rFonts w:ascii="Arial Narrow" w:hAnsi="Arial Narrow"/>
        </w:rPr>
        <w:t>O</w:t>
      </w:r>
      <w:r w:rsidRPr="00070A1B">
        <w:rPr>
          <w:rFonts w:ascii="Arial Narrow" w:hAnsi="Arial Narrow"/>
        </w:rPr>
        <w:t xml:space="preserve">rdinária do Comitê de Pronunciamentos Contábeis, realizada no dia </w:t>
      </w:r>
      <w:r w:rsidR="00070A1B" w:rsidRPr="00070A1B">
        <w:rPr>
          <w:rFonts w:ascii="Arial Narrow" w:hAnsi="Arial Narrow"/>
        </w:rPr>
        <w:t>2</w:t>
      </w:r>
      <w:r w:rsidR="00914973" w:rsidRPr="00070A1B">
        <w:rPr>
          <w:rFonts w:ascii="Arial Narrow" w:hAnsi="Arial Narrow"/>
        </w:rPr>
        <w:t xml:space="preserve"> </w:t>
      </w:r>
      <w:r w:rsidRPr="00070A1B">
        <w:rPr>
          <w:rFonts w:ascii="Arial Narrow" w:hAnsi="Arial Narrow"/>
        </w:rPr>
        <w:t xml:space="preserve">de </w:t>
      </w:r>
      <w:r w:rsidR="00070A1B" w:rsidRPr="00070A1B">
        <w:rPr>
          <w:rFonts w:ascii="Arial Narrow" w:hAnsi="Arial Narrow"/>
        </w:rPr>
        <w:t>dezembro</w:t>
      </w:r>
      <w:r w:rsidR="00914973" w:rsidRPr="00070A1B">
        <w:rPr>
          <w:rFonts w:ascii="Arial Narrow" w:hAnsi="Arial Narrow"/>
        </w:rPr>
        <w:t xml:space="preserve"> </w:t>
      </w:r>
      <w:r w:rsidRPr="00070A1B">
        <w:rPr>
          <w:rFonts w:ascii="Arial Narrow" w:hAnsi="Arial Narrow"/>
        </w:rPr>
        <w:t xml:space="preserve">de </w:t>
      </w:r>
      <w:r w:rsidR="002C440C" w:rsidRPr="00070A1B">
        <w:rPr>
          <w:rFonts w:ascii="Arial Narrow" w:hAnsi="Arial Narrow"/>
        </w:rPr>
        <w:t>201</w:t>
      </w:r>
      <w:r w:rsidR="009F7AB9">
        <w:rPr>
          <w:rFonts w:ascii="Arial Narrow" w:hAnsi="Arial Narrow"/>
        </w:rPr>
        <w:t xml:space="preserve">1 e ratificada </w:t>
      </w:r>
      <w:r w:rsidR="006E49C7">
        <w:rPr>
          <w:rFonts w:ascii="Arial Narrow" w:hAnsi="Arial Narrow"/>
        </w:rPr>
        <w:t>em</w:t>
      </w:r>
      <w:r w:rsidR="009F7AB9" w:rsidRPr="008D47DE">
        <w:rPr>
          <w:rFonts w:ascii="Arial Narrow" w:hAnsi="Arial Narrow"/>
        </w:rPr>
        <w:t xml:space="preserve"> 6 de julho de 2012</w:t>
      </w:r>
      <w:r w:rsidR="006E49C7">
        <w:rPr>
          <w:rFonts w:ascii="Arial Narrow" w:hAnsi="Arial Narrow"/>
        </w:rPr>
        <w:t>,</w:t>
      </w:r>
      <w:r w:rsidR="009F7AB9">
        <w:rPr>
          <w:rFonts w:ascii="Arial Narrow" w:hAnsi="Arial Narrow"/>
        </w:rPr>
        <w:t xml:space="preserve"> quando </w:t>
      </w:r>
      <w:r w:rsidR="006E49C7">
        <w:rPr>
          <w:rFonts w:ascii="Arial Narrow" w:hAnsi="Arial Narrow"/>
        </w:rPr>
        <w:t>d</w:t>
      </w:r>
      <w:r w:rsidR="009F7AB9">
        <w:rPr>
          <w:rFonts w:ascii="Arial Narrow" w:hAnsi="Arial Narrow"/>
        </w:rPr>
        <w:t>a aprovação da ICPC 09 (R1)</w:t>
      </w:r>
      <w:r w:rsidRPr="00070A1B">
        <w:rPr>
          <w:rFonts w:ascii="Arial Narrow" w:hAnsi="Arial Narrow"/>
        </w:rPr>
        <w:t>.</w:t>
      </w:r>
    </w:p>
    <w:p w:rsidR="00AA1F15" w:rsidRDefault="00AA1F15" w:rsidP="00AA1F15">
      <w:pPr>
        <w:ind w:firstLine="709"/>
        <w:jc w:val="both"/>
        <w:rPr>
          <w:rFonts w:ascii="Arial Narrow" w:hAnsi="Arial Narrow"/>
        </w:rPr>
      </w:pPr>
    </w:p>
    <w:p w:rsidR="00AA1F15" w:rsidRDefault="0049230E" w:rsidP="00AA1F15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Comitê </w:t>
      </w:r>
      <w:r w:rsidR="00235EA9">
        <w:rPr>
          <w:rFonts w:ascii="Arial Narrow" w:hAnsi="Arial Narrow"/>
        </w:rPr>
        <w:t>recomenda que</w:t>
      </w:r>
      <w:r>
        <w:rPr>
          <w:rFonts w:ascii="Arial Narrow" w:hAnsi="Arial Narrow"/>
        </w:rPr>
        <w:t xml:space="preserve"> o Pronunciamento </w:t>
      </w:r>
      <w:r w:rsidR="00235EA9">
        <w:rPr>
          <w:rFonts w:ascii="Arial Narrow" w:hAnsi="Arial Narrow"/>
        </w:rPr>
        <w:t>seja</w:t>
      </w:r>
      <w:r>
        <w:rPr>
          <w:rFonts w:ascii="Arial Narrow" w:hAnsi="Arial Narrow"/>
        </w:rPr>
        <w:t xml:space="preserve"> </w:t>
      </w:r>
      <w:r w:rsidR="00973D58">
        <w:rPr>
          <w:rFonts w:ascii="Arial Narrow" w:hAnsi="Arial Narrow"/>
        </w:rPr>
        <w:t>referendado pelas entidades regulador</w:t>
      </w:r>
      <w:r>
        <w:rPr>
          <w:rFonts w:ascii="Arial Narrow" w:hAnsi="Arial Narrow"/>
        </w:rPr>
        <w:t>a</w:t>
      </w:r>
      <w:r w:rsidR="00973D58">
        <w:rPr>
          <w:rFonts w:ascii="Arial Narrow" w:hAnsi="Arial Narrow"/>
        </w:rPr>
        <w:t>s brasileiras</w:t>
      </w:r>
      <w:r w:rsidR="00AE459A">
        <w:rPr>
          <w:rFonts w:ascii="Arial Narrow" w:hAnsi="Arial Narrow"/>
        </w:rPr>
        <w:t>,</w:t>
      </w:r>
      <w:r w:rsidR="00235EA9">
        <w:rPr>
          <w:rFonts w:ascii="Arial Narrow" w:hAnsi="Arial Narrow"/>
        </w:rPr>
        <w:t xml:space="preserve"> visando</w:t>
      </w:r>
      <w:r w:rsidR="00973D58">
        <w:rPr>
          <w:rFonts w:ascii="Arial Narrow" w:hAnsi="Arial Narrow"/>
        </w:rPr>
        <w:t xml:space="preserve"> </w:t>
      </w:r>
      <w:r w:rsidR="00AE459A">
        <w:rPr>
          <w:rFonts w:ascii="Arial Narrow" w:hAnsi="Arial Narrow"/>
        </w:rPr>
        <w:t xml:space="preserve">a </w:t>
      </w:r>
      <w:r w:rsidR="00AA1F15">
        <w:rPr>
          <w:rFonts w:ascii="Arial Narrow" w:hAnsi="Arial Narrow"/>
        </w:rPr>
        <w:t>sua adoção.</w:t>
      </w:r>
    </w:p>
    <w:p w:rsidR="00AA1F15" w:rsidRDefault="00AA1F15" w:rsidP="00AA1F15">
      <w:pPr>
        <w:jc w:val="both"/>
        <w:rPr>
          <w:rFonts w:ascii="Arial Narrow" w:hAnsi="Arial Narrow"/>
        </w:rPr>
      </w:pPr>
    </w:p>
    <w:p w:rsidR="00AA1F15" w:rsidRDefault="00AA1F15" w:rsidP="00AA1F15">
      <w:pPr>
        <w:jc w:val="both"/>
        <w:rPr>
          <w:rFonts w:ascii="Arial Narrow" w:hAnsi="Arial Narrow"/>
        </w:rPr>
      </w:pPr>
    </w:p>
    <w:p w:rsidR="00AA1F15" w:rsidRDefault="00973D58" w:rsidP="00AA1F15">
      <w:pPr>
        <w:jc w:val="right"/>
        <w:rPr>
          <w:rFonts w:ascii="Arial Narrow" w:hAnsi="Arial Narrow"/>
        </w:rPr>
      </w:pPr>
      <w:r w:rsidRPr="009F7AB9">
        <w:rPr>
          <w:rFonts w:ascii="Arial Narrow" w:hAnsi="Arial Narrow"/>
        </w:rPr>
        <w:t>Bras</w:t>
      </w:r>
      <w:r w:rsidR="0025237C" w:rsidRPr="009F7AB9">
        <w:rPr>
          <w:rFonts w:ascii="Arial Narrow" w:hAnsi="Arial Narrow"/>
        </w:rPr>
        <w:t>í</w:t>
      </w:r>
      <w:r w:rsidRPr="009F7AB9">
        <w:rPr>
          <w:rFonts w:ascii="Arial Narrow" w:hAnsi="Arial Narrow"/>
        </w:rPr>
        <w:t>lia</w:t>
      </w:r>
      <w:r w:rsidR="00AA1F15" w:rsidRPr="009F7AB9">
        <w:rPr>
          <w:rFonts w:ascii="Arial Narrow" w:hAnsi="Arial Narrow"/>
        </w:rPr>
        <w:t xml:space="preserve">, </w:t>
      </w:r>
      <w:r w:rsidR="009F7AB9" w:rsidRPr="009F7AB9">
        <w:rPr>
          <w:rFonts w:ascii="Arial Narrow" w:hAnsi="Arial Narrow"/>
        </w:rPr>
        <w:t xml:space="preserve">6 </w:t>
      </w:r>
      <w:r w:rsidR="002C440C" w:rsidRPr="009F7AB9">
        <w:rPr>
          <w:rFonts w:ascii="Arial Narrow" w:hAnsi="Arial Narrow"/>
        </w:rPr>
        <w:t xml:space="preserve">de </w:t>
      </w:r>
      <w:r w:rsidR="009F7AB9" w:rsidRPr="009F7AB9">
        <w:rPr>
          <w:rFonts w:ascii="Arial Narrow" w:hAnsi="Arial Narrow"/>
        </w:rPr>
        <w:t xml:space="preserve">julho </w:t>
      </w:r>
      <w:r w:rsidR="002C440C" w:rsidRPr="009F7AB9">
        <w:rPr>
          <w:rFonts w:ascii="Arial Narrow" w:hAnsi="Arial Narrow"/>
        </w:rPr>
        <w:t>de 2012</w:t>
      </w:r>
      <w:r w:rsidR="00AA1F15" w:rsidRPr="009F7AB9">
        <w:rPr>
          <w:rFonts w:ascii="Arial Narrow" w:hAnsi="Arial Narrow"/>
        </w:rPr>
        <w:t>.</w:t>
      </w:r>
    </w:p>
    <w:p w:rsidR="00AA1F15" w:rsidRDefault="00AA1F15" w:rsidP="00AA1F15">
      <w:pPr>
        <w:jc w:val="both"/>
        <w:rPr>
          <w:rFonts w:ascii="Arial Narrow" w:hAnsi="Arial Narrow"/>
        </w:rPr>
      </w:pPr>
    </w:p>
    <w:p w:rsidR="00AA1F15" w:rsidRDefault="00AA1F15" w:rsidP="00AA1F15">
      <w:pPr>
        <w:jc w:val="both"/>
        <w:rPr>
          <w:rFonts w:ascii="Arial Narrow" w:hAnsi="Arial Narrow"/>
        </w:rPr>
      </w:pPr>
    </w:p>
    <w:p w:rsidR="00AA1F15" w:rsidRDefault="00AA1F15" w:rsidP="00AA1F15">
      <w:pPr>
        <w:jc w:val="both"/>
        <w:rPr>
          <w:rFonts w:ascii="Arial Narrow" w:hAnsi="Arial Narrow"/>
        </w:rPr>
      </w:pPr>
    </w:p>
    <w:p w:rsidR="00AA1F15" w:rsidRDefault="00AA1F15" w:rsidP="00AA1F15">
      <w:pPr>
        <w:jc w:val="both"/>
        <w:rPr>
          <w:rFonts w:ascii="Arial Narrow" w:hAnsi="Arial Narrow"/>
        </w:rPr>
      </w:pPr>
    </w:p>
    <w:p w:rsidR="00AA1F15" w:rsidRDefault="00AA1F15" w:rsidP="00AA1F15">
      <w:pPr>
        <w:jc w:val="center"/>
        <w:rPr>
          <w:rFonts w:ascii="Arial Narrow" w:hAnsi="Arial Narrow"/>
          <w:b/>
        </w:rPr>
      </w:pPr>
      <w:r w:rsidRPr="00AA1F15">
        <w:rPr>
          <w:rFonts w:ascii="Arial Narrow" w:hAnsi="Arial Narrow"/>
          <w:b/>
        </w:rPr>
        <w:t>COMITÊ DE PRONUNCIAMENTOS CONTÁBEIS</w:t>
      </w:r>
    </w:p>
    <w:p w:rsidR="00C43D6F" w:rsidRDefault="00C43D6F" w:rsidP="00AA1F15">
      <w:pPr>
        <w:jc w:val="center"/>
        <w:rPr>
          <w:rFonts w:ascii="Arial Narrow" w:hAnsi="Arial Narrow"/>
          <w:b/>
        </w:rPr>
      </w:pPr>
    </w:p>
    <w:p w:rsidR="00AA1F15" w:rsidRDefault="00AA1F15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sectPr w:rsidR="00AA1F1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BF" w:rsidRDefault="005901BF">
      <w:r>
        <w:separator/>
      </w:r>
    </w:p>
  </w:endnote>
  <w:endnote w:type="continuationSeparator" w:id="0">
    <w:p w:rsidR="005901BF" w:rsidRDefault="0059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81" w:rsidRDefault="00580206">
    <w:pPr>
      <w:pStyle w:val="Rodap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CPC_</w:t>
    </w:r>
    <w:r w:rsidR="00F0601B">
      <w:rPr>
        <w:rFonts w:ascii="Arial Narrow" w:hAnsi="Arial Narrow"/>
        <w:sz w:val="18"/>
      </w:rPr>
      <w:t>18</w:t>
    </w:r>
    <w:r w:rsidR="002A50FA">
      <w:rPr>
        <w:rFonts w:ascii="Arial Narrow" w:hAnsi="Arial Narrow"/>
        <w:sz w:val="18"/>
      </w:rPr>
      <w:t xml:space="preserve"> (R1)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BF" w:rsidRDefault="005901BF">
      <w:r>
        <w:separator/>
      </w:r>
    </w:p>
  </w:footnote>
  <w:footnote w:type="continuationSeparator" w:id="0">
    <w:p w:rsidR="005901BF" w:rsidRDefault="00590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5CC"/>
    <w:multiLevelType w:val="hybridMultilevel"/>
    <w:tmpl w:val="B60EB904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38055CE3"/>
    <w:multiLevelType w:val="hybridMultilevel"/>
    <w:tmpl w:val="BF407AE0"/>
    <w:lvl w:ilvl="0" w:tplc="43CAFF94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3074">
      <o:colormru v:ext="edit" colors="#000058"/>
      <o:colormenu v:ext="edit" strokecolor="#000058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08C9"/>
    <w:rsid w:val="00070A1B"/>
    <w:rsid w:val="000B6A17"/>
    <w:rsid w:val="000C2016"/>
    <w:rsid w:val="000E032F"/>
    <w:rsid w:val="0010040B"/>
    <w:rsid w:val="00104464"/>
    <w:rsid w:val="00117387"/>
    <w:rsid w:val="00122E81"/>
    <w:rsid w:val="0013545A"/>
    <w:rsid w:val="001533E1"/>
    <w:rsid w:val="001664AE"/>
    <w:rsid w:val="00181C81"/>
    <w:rsid w:val="00234D51"/>
    <w:rsid w:val="00235EA9"/>
    <w:rsid w:val="0025237C"/>
    <w:rsid w:val="00295E87"/>
    <w:rsid w:val="002A50FA"/>
    <w:rsid w:val="002C440C"/>
    <w:rsid w:val="002F72ED"/>
    <w:rsid w:val="00301FEB"/>
    <w:rsid w:val="0031446A"/>
    <w:rsid w:val="0034601B"/>
    <w:rsid w:val="00363BE4"/>
    <w:rsid w:val="00371ACB"/>
    <w:rsid w:val="0043663E"/>
    <w:rsid w:val="00486964"/>
    <w:rsid w:val="00490F09"/>
    <w:rsid w:val="0049230E"/>
    <w:rsid w:val="004A192C"/>
    <w:rsid w:val="004D0963"/>
    <w:rsid w:val="004E5602"/>
    <w:rsid w:val="004E6EAC"/>
    <w:rsid w:val="00580206"/>
    <w:rsid w:val="005812A2"/>
    <w:rsid w:val="005816B1"/>
    <w:rsid w:val="005901BF"/>
    <w:rsid w:val="00592254"/>
    <w:rsid w:val="0065071F"/>
    <w:rsid w:val="00671F83"/>
    <w:rsid w:val="0069157D"/>
    <w:rsid w:val="00693E95"/>
    <w:rsid w:val="006B105B"/>
    <w:rsid w:val="006D4284"/>
    <w:rsid w:val="006E49C7"/>
    <w:rsid w:val="00743654"/>
    <w:rsid w:val="00771224"/>
    <w:rsid w:val="00772E56"/>
    <w:rsid w:val="007C7509"/>
    <w:rsid w:val="007D2B60"/>
    <w:rsid w:val="007D5A3E"/>
    <w:rsid w:val="007F415B"/>
    <w:rsid w:val="0081569A"/>
    <w:rsid w:val="00825B5C"/>
    <w:rsid w:val="008C115F"/>
    <w:rsid w:val="008C329D"/>
    <w:rsid w:val="009063B4"/>
    <w:rsid w:val="00914973"/>
    <w:rsid w:val="009231D6"/>
    <w:rsid w:val="00925610"/>
    <w:rsid w:val="00931554"/>
    <w:rsid w:val="0095146A"/>
    <w:rsid w:val="00953509"/>
    <w:rsid w:val="00957F8B"/>
    <w:rsid w:val="00966183"/>
    <w:rsid w:val="00973D58"/>
    <w:rsid w:val="00982E38"/>
    <w:rsid w:val="00993261"/>
    <w:rsid w:val="009D403A"/>
    <w:rsid w:val="009D5ACF"/>
    <w:rsid w:val="009E7B03"/>
    <w:rsid w:val="009F7AB9"/>
    <w:rsid w:val="00A14E5E"/>
    <w:rsid w:val="00A22EFE"/>
    <w:rsid w:val="00A308C9"/>
    <w:rsid w:val="00A31AB4"/>
    <w:rsid w:val="00A45F08"/>
    <w:rsid w:val="00A51DA9"/>
    <w:rsid w:val="00AA1F15"/>
    <w:rsid w:val="00AC7D5D"/>
    <w:rsid w:val="00AE0BEA"/>
    <w:rsid w:val="00AE459A"/>
    <w:rsid w:val="00B15497"/>
    <w:rsid w:val="00B1568B"/>
    <w:rsid w:val="00B17114"/>
    <w:rsid w:val="00B2429B"/>
    <w:rsid w:val="00B66ADD"/>
    <w:rsid w:val="00B7458E"/>
    <w:rsid w:val="00BA01BE"/>
    <w:rsid w:val="00BA599E"/>
    <w:rsid w:val="00BD03F2"/>
    <w:rsid w:val="00C136DB"/>
    <w:rsid w:val="00C364B1"/>
    <w:rsid w:val="00C37EB0"/>
    <w:rsid w:val="00C43D6F"/>
    <w:rsid w:val="00CB4A38"/>
    <w:rsid w:val="00CE2A69"/>
    <w:rsid w:val="00CE5186"/>
    <w:rsid w:val="00D70F93"/>
    <w:rsid w:val="00D713B0"/>
    <w:rsid w:val="00DB26AA"/>
    <w:rsid w:val="00DB4C90"/>
    <w:rsid w:val="00DE1817"/>
    <w:rsid w:val="00DF2D66"/>
    <w:rsid w:val="00E513E9"/>
    <w:rsid w:val="00E517C5"/>
    <w:rsid w:val="00E70E4F"/>
    <w:rsid w:val="00E72922"/>
    <w:rsid w:val="00E74DF3"/>
    <w:rsid w:val="00E87CE0"/>
    <w:rsid w:val="00E90F63"/>
    <w:rsid w:val="00EB5F4A"/>
    <w:rsid w:val="00EE5AA8"/>
    <w:rsid w:val="00F0601B"/>
    <w:rsid w:val="00F16107"/>
    <w:rsid w:val="00F26801"/>
    <w:rsid w:val="00F457B8"/>
    <w:rsid w:val="00F67344"/>
    <w:rsid w:val="00FA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0058"/>
      <o:colormenu v:ext="edit" strokecolor="#000058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Pr>
      <w:i/>
      <w:iCs/>
    </w:rPr>
  </w:style>
  <w:style w:type="paragraph" w:styleId="Corpodetexto2">
    <w:name w:val="Body Text 2"/>
    <w:basedOn w:val="Normal"/>
    <w:pPr>
      <w:spacing w:before="80" w:after="80"/>
      <w:jc w:val="both"/>
    </w:pPr>
    <w:rPr>
      <w:rFonts w:ascii="Arial Narrow" w:hAnsi="Arial Narrow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semiHidden/>
    <w:rsid w:val="006D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Conselho Federal de Contabilidade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tecnica</dc:creator>
  <cp:lastModifiedBy>Flávio</cp:lastModifiedBy>
  <cp:revision>2</cp:revision>
  <cp:lastPrinted>2008-10-31T21:16:00Z</cp:lastPrinted>
  <dcterms:created xsi:type="dcterms:W3CDTF">2015-03-02T18:26:00Z</dcterms:created>
  <dcterms:modified xsi:type="dcterms:W3CDTF">2015-03-02T18:26:00Z</dcterms:modified>
</cp:coreProperties>
</file>