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2EE8" w14:textId="3A735C41" w:rsidR="00841BBF" w:rsidRPr="00434921" w:rsidRDefault="003E5D99" w:rsidP="00C1691E">
      <w:pPr>
        <w:pStyle w:val="TtulodaResoluo"/>
      </w:pPr>
      <w:r w:rsidRPr="00434921">
        <w:t>DELIBERAÇÃO</w:t>
      </w:r>
      <w:r w:rsidR="00841BBF" w:rsidRPr="00434921">
        <w:t xml:space="preserve"> CVM nº </w:t>
      </w:r>
      <w:sdt>
        <w:sdtPr>
          <w:alias w:val="Título"/>
          <w:tag w:val=""/>
          <w:id w:val="253094646"/>
          <w:placeholder>
            <w:docPart w:val="887CEEC9F8AC48EFB79F845C7A3B07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0335" w:rsidRPr="00434921">
            <w:t>88</w:t>
          </w:r>
          <w:r w:rsidR="00803964" w:rsidRPr="00434921">
            <w:t>4</w:t>
          </w:r>
          <w:r w:rsidR="009B69B0" w:rsidRPr="00434921">
            <w:t xml:space="preserve">, de </w:t>
          </w:r>
          <w:r w:rsidR="00803964" w:rsidRPr="00434921">
            <w:t>30 DE NOVEMBRO</w:t>
          </w:r>
          <w:r w:rsidR="00BB5D8C" w:rsidRPr="00434921">
            <w:t xml:space="preserve"> DE 2022</w:t>
          </w:r>
        </w:sdtContent>
      </w:sdt>
    </w:p>
    <w:p w14:paraId="2DAB6594" w14:textId="3EF1C18C" w:rsidR="00841BBF" w:rsidRPr="00434921" w:rsidRDefault="00803964" w:rsidP="00DE3A44">
      <w:pPr>
        <w:pStyle w:val="Ementa"/>
      </w:pPr>
      <w:r w:rsidRPr="00434921">
        <w:t>Suspensão de oferta pública de valor mobiliário com o fim de prevenir situação anormal de mercado.</w:t>
      </w:r>
    </w:p>
    <w:p w14:paraId="2364BCCD" w14:textId="2848AD13" w:rsidR="006E1797" w:rsidRPr="00434921" w:rsidRDefault="005E7120" w:rsidP="00CA41C1">
      <w:r w:rsidRPr="00434921">
        <w:t>O</w:t>
      </w:r>
      <w:r w:rsidR="006E1797" w:rsidRPr="00434921">
        <w:t xml:space="preserve"> </w:t>
      </w:r>
      <w:r w:rsidR="00894689" w:rsidRPr="00434921">
        <w:rPr>
          <w:b/>
        </w:rPr>
        <w:t>PRESIDENTE DA COMISSÃO DE VALORES MOBILIÁRIOS – CVM</w:t>
      </w:r>
      <w:r w:rsidR="00894689" w:rsidRPr="00434921">
        <w:t xml:space="preserve"> torna público que o Colegiado, em reunião realizada </w:t>
      </w:r>
      <w:r w:rsidR="00D90B4E" w:rsidRPr="00434921">
        <w:t>em 29 de novembro de 2022</w:t>
      </w:r>
      <w:r w:rsidR="00170335" w:rsidRPr="00434921">
        <w:t>,</w:t>
      </w:r>
      <w:r w:rsidR="00894689" w:rsidRPr="00434921">
        <w:t xml:space="preserve"> com fundamento no </w:t>
      </w:r>
      <w:bookmarkStart w:id="0" w:name="_GoBack"/>
      <w:bookmarkEnd w:id="0"/>
      <w:r w:rsidR="00894689" w:rsidRPr="00434921">
        <w:t xml:space="preserve">art. </w:t>
      </w:r>
      <w:r w:rsidR="00D90B4E" w:rsidRPr="00434921">
        <w:t>9º, § 1º, incisos III e IV, combinado com art. 20, ambos da Lei nº 6.385, de 7 de dezembro de 1976, e considerando que:</w:t>
      </w:r>
    </w:p>
    <w:p w14:paraId="43626D28" w14:textId="5E5C0439" w:rsidR="000743BC" w:rsidRPr="00434921" w:rsidRDefault="00D90B4E" w:rsidP="00D90B4E">
      <w:r w:rsidRPr="00434921">
        <w:t xml:space="preserve">a) a CVM verificou que a </w:t>
      </w:r>
      <w:r w:rsidRPr="00434921">
        <w:rPr>
          <w:b/>
        </w:rPr>
        <w:t>Bluebenx Tecnologia Financeira S.A.</w:t>
      </w:r>
      <w:r w:rsidRPr="00434921">
        <w:t xml:space="preserve">, CNPJ nº 24.669.375/0001-07, bem como seus responsáveis, os senhores </w:t>
      </w:r>
      <w:r w:rsidRPr="00434921">
        <w:rPr>
          <w:b/>
        </w:rPr>
        <w:t>Roberto de Jesus Cardassi</w:t>
      </w:r>
      <w:r w:rsidRPr="00434921">
        <w:t xml:space="preserve"> (CPF Nº 259.796.778-60) e </w:t>
      </w:r>
      <w:r w:rsidRPr="00434921">
        <w:rPr>
          <w:b/>
        </w:rPr>
        <w:t>William Tadeu Batista Silva</w:t>
      </w:r>
      <w:r w:rsidRPr="00434921">
        <w:t xml:space="preserve"> (CPF Nº 275.220.908-81), vêm oferecendo, na página da rede mundial de computadores (https://bluebenx.com/pt-br/) oportunidades de investimentos, como </w:t>
      </w:r>
      <w:r w:rsidRPr="00434921">
        <w:rPr>
          <w:b/>
        </w:rPr>
        <w:t>BENX, Defi 90 dias, Defi 180 dias, Defi 360 dias e CriptoSavings</w:t>
      </w:r>
      <w:r w:rsidRPr="00434921">
        <w:t>, na qual se utilizam de apelo ao público para celebração de contratos com indícios de enquadramento no conceito legal de valor mobiliário sob a forma de contratos de investimento coletivo, conforme definido no inciso IX do art. 2º da Lei nº 6.385, de 7 de dezembro de 1976;</w:t>
      </w:r>
    </w:p>
    <w:p w14:paraId="762B078D" w14:textId="77777777" w:rsidR="00D90B4E" w:rsidRPr="00434921" w:rsidRDefault="00D90B4E" w:rsidP="00D90B4E">
      <w:r w:rsidRPr="00434921">
        <w:t>b) a oferta pública dos potenciais valores mobiliários, cuja divulgação vem sendo realizada, não foi submetida a registro ou dispensa de registro perante a CVM, conforme exigido pelo artigo 19 da Lei nº 6.385, de 7 de dezembro de 1976;</w:t>
      </w:r>
    </w:p>
    <w:p w14:paraId="6BCDA00F" w14:textId="77777777" w:rsidR="00D90B4E" w:rsidRPr="00434921" w:rsidRDefault="00D90B4E" w:rsidP="00D90B4E">
      <w:r w:rsidRPr="00434921">
        <w:t>c) foram verificados indícios de que a Bluebenx Tecnologia Financeira S.A., assim como seus sócios, estariam realizando operação fraudulenta no mercado de capitais por meio de esforços de venda de tais contratos de investimento coletivo;</w:t>
      </w:r>
    </w:p>
    <w:p w14:paraId="0B1AED4E" w14:textId="7B1F814A" w:rsidR="00D90B4E" w:rsidRPr="00434921" w:rsidRDefault="00D90B4E" w:rsidP="00D90B4E">
      <w:r w:rsidRPr="00434921">
        <w:t>d) com o fim de prevenir situações anormais do mercado, o inciso I do artigo 20 combinado com os incisos I e IV do § 1º do artigo 9º da Lei nº 6.385, de 7 de dezembro de 1976, autorizam esta Autarquia a suspender a negociação desses potenciais valores mobiliários e a proibir seus participantes, sob cominação de multa.</w:t>
      </w:r>
    </w:p>
    <w:p w14:paraId="02AFF297" w14:textId="0C37503D" w:rsidR="00D90B4E" w:rsidRPr="00434921" w:rsidRDefault="00D90B4E" w:rsidP="00D90B4E">
      <w:r w:rsidRPr="00434921">
        <w:t>DELIBEROU:</w:t>
      </w:r>
    </w:p>
    <w:p w14:paraId="565A6507" w14:textId="77777777" w:rsidR="00D90B4E" w:rsidRPr="00434921" w:rsidRDefault="00D90B4E" w:rsidP="00D90B4E">
      <w:r w:rsidRPr="00434921">
        <w:t xml:space="preserve">I – alertar os participantes do mercado de valores mobiliários e o público em geral que a </w:t>
      </w:r>
      <w:r w:rsidRPr="00434921">
        <w:rPr>
          <w:b/>
        </w:rPr>
        <w:t>Bluebenx Tecnologia Financeira S.A.</w:t>
      </w:r>
      <w:r w:rsidRPr="00434921">
        <w:t xml:space="preserve">, CNPJ nº 24.669.375/0001-07, bem como seus responsáveis, os senhores </w:t>
      </w:r>
      <w:r w:rsidRPr="00434921">
        <w:rPr>
          <w:b/>
        </w:rPr>
        <w:t>Roberto de Jesus Cardassi</w:t>
      </w:r>
      <w:r w:rsidRPr="00434921">
        <w:t xml:space="preserve"> (CPF Nº 259.796.778-60) e </w:t>
      </w:r>
      <w:r w:rsidRPr="00434921">
        <w:rPr>
          <w:b/>
        </w:rPr>
        <w:t>William Tadeu Batista Silva</w:t>
      </w:r>
      <w:r w:rsidRPr="00434921">
        <w:t xml:space="preserve"> (CPF Nº 275.220.908-81) não se encontram habilitados a ofertar publicamente títulos ou contratos de investimento coletivo por meio de procura de investidores em sua página na internet (https://bluebenx.com/pt-br/), em </w:t>
      </w:r>
      <w:r w:rsidRPr="00434921">
        <w:lastRenderedPageBreak/>
        <w:t>postagens em mídias sociais ou outras formas descritas no parágrafo 3º do art. 19 da Lei nº 6.385, de 7 de dezembro de 1976;</w:t>
      </w:r>
    </w:p>
    <w:p w14:paraId="64E29F2C" w14:textId="77777777" w:rsidR="00D90B4E" w:rsidRPr="00434921" w:rsidRDefault="00D90B4E" w:rsidP="00D90B4E">
      <w:r w:rsidRPr="00434921">
        <w:t>II – determinar a todos os sócios, responsáveis, administradores e prepostos da pessoa jurídica acima referida que se abstenham de ofertar ao público títulos ou contratos de investimento coletivo, sem os devidos registros (ou dispensas destes) perante a CVM, alertando que a não observância da presente determinação acarretará multa cominatória diária, no valor de R$ 100.000,00 (cem mil reais), sem prejuízo da responsabilidade pelas infrações já cometidas, com a imposição da penalidade cabível, nos termos do art. 11 da Lei nº 6.385, de 7 de dezembro de 1976; e</w:t>
      </w:r>
    </w:p>
    <w:p w14:paraId="410DDA39" w14:textId="65014ED2" w:rsidR="00D90B4E" w:rsidRPr="00434921" w:rsidRDefault="00D90B4E" w:rsidP="00D90B4E">
      <w:r w:rsidRPr="00434921">
        <w:t>III – que esta Deliberação entra em vigor na data de sua publicação.</w:t>
      </w:r>
    </w:p>
    <w:p w14:paraId="49DE0AC1" w14:textId="77777777" w:rsidR="00792A2E" w:rsidRPr="00434921" w:rsidRDefault="00792A2E" w:rsidP="00E25581">
      <w:pPr>
        <w:spacing w:before="0" w:after="0" w:line="240" w:lineRule="auto"/>
        <w:ind w:firstLine="0"/>
        <w:jc w:val="center"/>
        <w:rPr>
          <w:i/>
        </w:rPr>
      </w:pPr>
    </w:p>
    <w:p w14:paraId="7C66A07A" w14:textId="7ADB4B20" w:rsidR="00B35CFD" w:rsidRPr="00434921" w:rsidRDefault="00FA29E1" w:rsidP="00E25581">
      <w:pPr>
        <w:spacing w:before="0" w:after="0" w:line="240" w:lineRule="auto"/>
        <w:ind w:firstLine="0"/>
        <w:jc w:val="center"/>
        <w:rPr>
          <w:i/>
        </w:rPr>
      </w:pPr>
      <w:r w:rsidRPr="00434921">
        <w:rPr>
          <w:i/>
        </w:rPr>
        <w:t>Assinado eletronicamente por</w:t>
      </w:r>
    </w:p>
    <w:p w14:paraId="082754E5" w14:textId="01EA8481" w:rsidR="00E25581" w:rsidRPr="00434921" w:rsidRDefault="00D90B4E" w:rsidP="00E25581">
      <w:pPr>
        <w:spacing w:before="0" w:after="0" w:line="240" w:lineRule="auto"/>
        <w:ind w:firstLine="0"/>
        <w:jc w:val="center"/>
        <w:rPr>
          <w:b/>
        </w:rPr>
      </w:pPr>
      <w:r w:rsidRPr="00434921">
        <w:rPr>
          <w:b/>
        </w:rPr>
        <w:t>JOÃO PEDRO BARROSO DO NASCIMENTO</w:t>
      </w:r>
    </w:p>
    <w:p w14:paraId="67F0904F" w14:textId="77777777" w:rsidR="00E25581" w:rsidRPr="00434921" w:rsidRDefault="00E25581" w:rsidP="00E25581">
      <w:pPr>
        <w:spacing w:before="0" w:after="0" w:line="240" w:lineRule="auto"/>
        <w:ind w:firstLine="0"/>
        <w:jc w:val="center"/>
        <w:rPr>
          <w:b/>
        </w:rPr>
      </w:pPr>
      <w:r w:rsidRPr="00434921">
        <w:rPr>
          <w:b/>
        </w:rPr>
        <w:t>Presidente</w:t>
      </w:r>
    </w:p>
    <w:p w14:paraId="45394AFC" w14:textId="00A5E1EE" w:rsidR="00ED1FB4" w:rsidRPr="00434921" w:rsidRDefault="00ED1FB4" w:rsidP="00A403FC">
      <w:pPr>
        <w:spacing w:before="0" w:after="200" w:line="276" w:lineRule="auto"/>
        <w:ind w:firstLine="0"/>
        <w:jc w:val="left"/>
      </w:pPr>
    </w:p>
    <w:sectPr w:rsidR="00ED1FB4" w:rsidRPr="00434921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86BF5" w14:textId="77777777" w:rsidR="006B0604" w:rsidRDefault="006B0604" w:rsidP="00ED1FB4">
      <w:r>
        <w:separator/>
      </w:r>
    </w:p>
  </w:endnote>
  <w:endnote w:type="continuationSeparator" w:id="0">
    <w:p w14:paraId="4B4E3FB9" w14:textId="77777777" w:rsidR="006B0604" w:rsidRDefault="006B0604" w:rsidP="00ED1FB4">
      <w:r>
        <w:continuationSeparator/>
      </w:r>
    </w:p>
  </w:endnote>
  <w:endnote w:type="continuationNotice" w:id="1">
    <w:p w14:paraId="15D82D94" w14:textId="77777777" w:rsidR="009C0301" w:rsidRDefault="009C03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4EFD" w14:textId="77777777" w:rsidR="006B0604" w:rsidRDefault="006B0604" w:rsidP="00ED1FB4">
      <w:r>
        <w:separator/>
      </w:r>
    </w:p>
  </w:footnote>
  <w:footnote w:type="continuationSeparator" w:id="0">
    <w:p w14:paraId="27435472" w14:textId="77777777" w:rsidR="006B0604" w:rsidRDefault="006B0604" w:rsidP="00ED1FB4">
      <w:r>
        <w:continuationSeparator/>
      </w:r>
    </w:p>
  </w:footnote>
  <w:footnote w:type="continuationNotice" w:id="1">
    <w:p w14:paraId="1AEC1B60" w14:textId="77777777" w:rsidR="009C0301" w:rsidRDefault="009C030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A4B6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2EECA9C3" wp14:editId="48395729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8892B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B533986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62D289BE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41FB237A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A8CD6E9" w14:textId="77777777" w:rsidR="005D2C60" w:rsidRDefault="000B51A1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681D8F72" w14:textId="50D6CFB4" w:rsidR="00E25581" w:rsidRPr="009B69B0" w:rsidRDefault="00602705" w:rsidP="00E25581">
    <w:pPr>
      <w:pStyle w:val="Rodap"/>
      <w:spacing w:after="240"/>
      <w:jc w:val="both"/>
      <w:rPr>
        <w:caps/>
      </w:rPr>
    </w:pPr>
    <w:r>
      <w:rPr>
        <w:caps/>
      </w:rPr>
      <w:t>DELIBERAÇÃO</w:t>
    </w:r>
    <w:r w:rsidR="00E25581" w:rsidRPr="009B69B0">
      <w:rPr>
        <w:caps/>
      </w:rPr>
      <w:t xml:space="preserve"> CVM Nº </w:t>
    </w:r>
    <w:sdt>
      <w:sdtPr>
        <w:rPr>
          <w:caps/>
        </w:rPr>
        <w:alias w:val="Título"/>
        <w:tag w:val=""/>
        <w:id w:val="1007090907"/>
        <w:placeholder>
          <w:docPart w:val="141231D31A1C4E97B413F65D505667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3964">
          <w:rPr>
            <w:caps/>
          </w:rPr>
          <w:t>884, de 30 DE NOVEMBRO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1B52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5AD19802" wp14:editId="35C175F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7DB1B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81D44C5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05E4089F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82B6114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3380146" w14:textId="77777777" w:rsidR="009B69B0" w:rsidRDefault="000B51A1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5702B5"/>
    <w:multiLevelType w:val="hybridMultilevel"/>
    <w:tmpl w:val="C6A8BF58"/>
    <w:lvl w:ilvl="0" w:tplc="6CD81994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BD97C14"/>
    <w:multiLevelType w:val="hybridMultilevel"/>
    <w:tmpl w:val="030A0DA4"/>
    <w:lvl w:ilvl="0" w:tplc="1D6886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0E007A"/>
    <w:multiLevelType w:val="hybridMultilevel"/>
    <w:tmpl w:val="CEEEF9D2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0F">
      <w:start w:val="1"/>
      <w:numFmt w:val="decimal"/>
      <w:lvlText w:val="%3."/>
      <w:lvlJc w:val="lef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8" w15:restartNumberingAfterBreak="0">
    <w:nsid w:val="56B82A85"/>
    <w:multiLevelType w:val="hybridMultilevel"/>
    <w:tmpl w:val="7242BC6A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8C61BF"/>
    <w:multiLevelType w:val="hybridMultilevel"/>
    <w:tmpl w:val="DADCC62A"/>
    <w:lvl w:ilvl="0" w:tplc="32E24F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0670F"/>
    <w:multiLevelType w:val="hybridMultilevel"/>
    <w:tmpl w:val="F7F40990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BD6C45"/>
    <w:multiLevelType w:val="hybridMultilevel"/>
    <w:tmpl w:val="1638CEA8"/>
    <w:lvl w:ilvl="0" w:tplc="E5C074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7F1116"/>
    <w:multiLevelType w:val="hybridMultilevel"/>
    <w:tmpl w:val="675811F6"/>
    <w:lvl w:ilvl="0" w:tplc="04160013">
      <w:start w:val="1"/>
      <w:numFmt w:val="upperRoman"/>
      <w:lvlText w:val="%1."/>
      <w:lvlJc w:val="righ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99"/>
    <w:rsid w:val="00064C74"/>
    <w:rsid w:val="00072A06"/>
    <w:rsid w:val="000743BC"/>
    <w:rsid w:val="00082BE8"/>
    <w:rsid w:val="000B002D"/>
    <w:rsid w:val="000B51A1"/>
    <w:rsid w:val="00160098"/>
    <w:rsid w:val="00170335"/>
    <w:rsid w:val="001D642C"/>
    <w:rsid w:val="001E0083"/>
    <w:rsid w:val="002254E7"/>
    <w:rsid w:val="00235908"/>
    <w:rsid w:val="0024614E"/>
    <w:rsid w:val="00252BFE"/>
    <w:rsid w:val="002F1D96"/>
    <w:rsid w:val="0032222C"/>
    <w:rsid w:val="003222EB"/>
    <w:rsid w:val="00344FC7"/>
    <w:rsid w:val="00385E3C"/>
    <w:rsid w:val="003E5D99"/>
    <w:rsid w:val="0041797C"/>
    <w:rsid w:val="00434921"/>
    <w:rsid w:val="00436568"/>
    <w:rsid w:val="004414B7"/>
    <w:rsid w:val="00466769"/>
    <w:rsid w:val="004C55E5"/>
    <w:rsid w:val="004D68A2"/>
    <w:rsid w:val="004F4BE0"/>
    <w:rsid w:val="00507ACC"/>
    <w:rsid w:val="00547A76"/>
    <w:rsid w:val="005B4568"/>
    <w:rsid w:val="005C12BE"/>
    <w:rsid w:val="005C2025"/>
    <w:rsid w:val="005D2C60"/>
    <w:rsid w:val="005E7120"/>
    <w:rsid w:val="00602705"/>
    <w:rsid w:val="006270DF"/>
    <w:rsid w:val="006327B2"/>
    <w:rsid w:val="00645B58"/>
    <w:rsid w:val="0065401B"/>
    <w:rsid w:val="0065602B"/>
    <w:rsid w:val="00657B55"/>
    <w:rsid w:val="006B0604"/>
    <w:rsid w:val="006B5F96"/>
    <w:rsid w:val="006E0A44"/>
    <w:rsid w:val="006E1563"/>
    <w:rsid w:val="006E1797"/>
    <w:rsid w:val="006E2484"/>
    <w:rsid w:val="006E50AF"/>
    <w:rsid w:val="00727062"/>
    <w:rsid w:val="00747799"/>
    <w:rsid w:val="00785993"/>
    <w:rsid w:val="00792A2E"/>
    <w:rsid w:val="00803964"/>
    <w:rsid w:val="0081067E"/>
    <w:rsid w:val="00814816"/>
    <w:rsid w:val="00841BBF"/>
    <w:rsid w:val="00852F72"/>
    <w:rsid w:val="00877C47"/>
    <w:rsid w:val="00880A34"/>
    <w:rsid w:val="00880A9C"/>
    <w:rsid w:val="00894689"/>
    <w:rsid w:val="008B1164"/>
    <w:rsid w:val="008B3ED5"/>
    <w:rsid w:val="008F0580"/>
    <w:rsid w:val="008F3021"/>
    <w:rsid w:val="008F576D"/>
    <w:rsid w:val="009010FE"/>
    <w:rsid w:val="00916A1E"/>
    <w:rsid w:val="009455C0"/>
    <w:rsid w:val="00956E3B"/>
    <w:rsid w:val="009768AB"/>
    <w:rsid w:val="00990B1B"/>
    <w:rsid w:val="009B69B0"/>
    <w:rsid w:val="009C0301"/>
    <w:rsid w:val="009E621A"/>
    <w:rsid w:val="009F6D29"/>
    <w:rsid w:val="00A403FC"/>
    <w:rsid w:val="00A60EDE"/>
    <w:rsid w:val="00AC4F1F"/>
    <w:rsid w:val="00AC7E32"/>
    <w:rsid w:val="00AF645C"/>
    <w:rsid w:val="00B35CFD"/>
    <w:rsid w:val="00B53897"/>
    <w:rsid w:val="00B900CA"/>
    <w:rsid w:val="00BB5D8C"/>
    <w:rsid w:val="00BC6747"/>
    <w:rsid w:val="00C1691E"/>
    <w:rsid w:val="00C24B4C"/>
    <w:rsid w:val="00C3231A"/>
    <w:rsid w:val="00C6566B"/>
    <w:rsid w:val="00C82C89"/>
    <w:rsid w:val="00C82E0F"/>
    <w:rsid w:val="00CA41C1"/>
    <w:rsid w:val="00CC6B71"/>
    <w:rsid w:val="00D013CB"/>
    <w:rsid w:val="00D10227"/>
    <w:rsid w:val="00D21117"/>
    <w:rsid w:val="00D21CB9"/>
    <w:rsid w:val="00D90B4E"/>
    <w:rsid w:val="00DE3A44"/>
    <w:rsid w:val="00E136DD"/>
    <w:rsid w:val="00E25581"/>
    <w:rsid w:val="00E430EA"/>
    <w:rsid w:val="00EA436F"/>
    <w:rsid w:val="00EC295A"/>
    <w:rsid w:val="00ED1FB4"/>
    <w:rsid w:val="00EE3118"/>
    <w:rsid w:val="00F74130"/>
    <w:rsid w:val="00F97C1A"/>
    <w:rsid w:val="00FA29E1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78E79C"/>
  <w15:docId w15:val="{B089D342-1E7F-4CE2-B2F9-62C0AF6C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customStyle="1" w:styleId="textojustificado">
    <w:name w:val="texto_justificado"/>
    <w:basedOn w:val="Normal"/>
    <w:rsid w:val="003222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6D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6D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6D29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D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D29"/>
    <w:rPr>
      <w:rFonts w:cstheme="minorHAns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8F576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fault">
    <w:name w:val="Default"/>
    <w:rsid w:val="00344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Downloads\2020-08-07%20Template%20Resolu&#231;&#245;es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7CEEC9F8AC48EFB79F845C7A3B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72CFC-A5FE-4028-88D3-494B018A30C3}"/>
      </w:docPartPr>
      <w:docPartBody>
        <w:p w:rsidR="00A826CB" w:rsidRDefault="00A826CB">
          <w:pPr>
            <w:pStyle w:val="887CEEC9F8AC48EFB79F845C7A3B07D9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141231D31A1C4E97B413F65D50566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B174E-F1C8-4C86-9DF0-71D50AD00D29}"/>
      </w:docPartPr>
      <w:docPartBody>
        <w:p w:rsidR="00A826CB" w:rsidRDefault="00A826CB">
          <w:pPr>
            <w:pStyle w:val="141231D31A1C4E97B413F65D505667AC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CB"/>
    <w:rsid w:val="006004C5"/>
    <w:rsid w:val="00A826CB"/>
    <w:rsid w:val="00E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87CEEC9F8AC48EFB79F845C7A3B07D9">
    <w:name w:val="887CEEC9F8AC48EFB79F845C7A3B07D9"/>
  </w:style>
  <w:style w:type="paragraph" w:customStyle="1" w:styleId="141231D31A1C4E97B413F65D505667AC">
    <w:name w:val="141231D31A1C4E97B413F65D50566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6332BFD3C3C54DB27A6021860943A7" ma:contentTypeVersion="12" ma:contentTypeDescription="Crie um novo documento." ma:contentTypeScope="" ma:versionID="03ef549b988b12b1e97879342148a153">
  <xsd:schema xmlns:xsd="http://www.w3.org/2001/XMLSchema" xmlns:xs="http://www.w3.org/2001/XMLSchema" xmlns:p="http://schemas.microsoft.com/office/2006/metadata/properties" xmlns:ns2="331b846b-8162-41a7-9938-4150bd7b8bf0" xmlns:ns3="e639f72e-e157-4d3d-8833-02563316a2e4" targetNamespace="http://schemas.microsoft.com/office/2006/metadata/properties" ma:root="true" ma:fieldsID="32ee671c9651476591fdfce75043dc20" ns2:_="" ns3:_="">
    <xsd:import namespace="331b846b-8162-41a7-9938-4150bd7b8bf0"/>
    <xsd:import namespace="e639f72e-e157-4d3d-8833-02563316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846b-8162-41a7-9938-4150bd7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f72e-e157-4d3d-8833-02563316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39ED6-C772-4EF6-B995-4E5EF096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846b-8162-41a7-9938-4150bd7b8bf0"/>
    <ds:schemaRef ds:uri="e639f72e-e157-4d3d-8833-02563316a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9E20E-5821-45D3-AC26-57F50D54940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31b846b-8162-41a7-9938-4150bd7b8bf0"/>
    <ds:schemaRef ds:uri="e639f72e-e157-4d3d-8833-02563316a2e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809B04-26E7-43C8-9408-78432F75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Resoluções(3).dotx</Template>
  <TotalTime>17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882, de 31 de maio DE 2022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884, de 30 DE NOVEMBRO DE 2022</dc:title>
  <dc:creator>CVM</dc:creator>
  <cp:lastModifiedBy>Renata Dos Santos Leitão</cp:lastModifiedBy>
  <cp:revision>12</cp:revision>
  <dcterms:created xsi:type="dcterms:W3CDTF">2022-05-26T12:28:00Z</dcterms:created>
  <dcterms:modified xsi:type="dcterms:W3CDTF">2022-11-30T12:15:00Z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0x0101003D6332BFD3C3C54DB27A6021860943A7</vt:lpwstr>
  </property>
</Properties>
</file>