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2B30" w14:textId="62772538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6B4D4E8752554973B1027B21172564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85F55">
            <w:t>196</w:t>
          </w:r>
          <w:r w:rsidR="009B69B0" w:rsidRPr="00C1691E">
            <w:t xml:space="preserve">, de </w:t>
          </w:r>
          <w:r w:rsidR="00A005FC">
            <w:t>20</w:t>
          </w:r>
          <w:r w:rsidR="00FA29E1">
            <w:t xml:space="preserve"> de </w:t>
          </w:r>
          <w:r w:rsidR="00CF0035">
            <w:t>DEZEMBRO</w:t>
          </w:r>
          <w:r w:rsidR="009B69B0" w:rsidRPr="00C1691E">
            <w:t xml:space="preserve"> de </w:t>
          </w:r>
          <w:r w:rsidR="00CF0035">
            <w:t>2023</w:t>
          </w:r>
        </w:sdtContent>
      </w:sdt>
    </w:p>
    <w:p w14:paraId="24E6BF1C" w14:textId="51EE1D0F" w:rsidR="00841BBF" w:rsidRPr="00C82C89" w:rsidRDefault="009A0970" w:rsidP="00C82C89">
      <w:pPr>
        <w:pStyle w:val="Ementa"/>
      </w:pPr>
      <w:r>
        <w:t xml:space="preserve">Prorroga a data de entrada em vigor das seções III e IV do Capítulo </w:t>
      </w:r>
      <w:proofErr w:type="spellStart"/>
      <w:r>
        <w:t>VII-A</w:t>
      </w:r>
      <w:proofErr w:type="spellEnd"/>
      <w:r>
        <w:t xml:space="preserve"> da Resolução CVM nº 35, de 26 de maio de 2021</w:t>
      </w:r>
      <w:r w:rsidR="00C82C89">
        <w:t>.</w:t>
      </w:r>
    </w:p>
    <w:p w14:paraId="433E5396" w14:textId="71A124FE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A005FC">
        <w:t xml:space="preserve">em </w:t>
      </w:r>
      <w:r w:rsidR="00BF7022">
        <w:t>19 de dezembro de 2023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7360893E" w14:textId="1EDE7C14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D8120C">
        <w:t>A</w:t>
      </w:r>
      <w:proofErr w:type="gramEnd"/>
      <w:r w:rsidR="00D8120C">
        <w:t xml:space="preserve"> Resolução CVM nº 179, de 14 de fevereiro de 2023, passa a vigorar com a seguinte redação:</w:t>
      </w:r>
    </w:p>
    <w:p w14:paraId="4AF69D7B" w14:textId="32896461" w:rsidR="00D8120C" w:rsidRDefault="00D8120C" w:rsidP="00D8120C">
      <w:r>
        <w:t>“Art. 13.  Esta Resolução entra em vigor em 1º de ju</w:t>
      </w:r>
      <w:r w:rsidR="003C4503">
        <w:t>n</w:t>
      </w:r>
      <w:r>
        <w:t xml:space="preserve">ho de 2023, exceto pelas seções III e IV do Capítulo </w:t>
      </w:r>
      <w:proofErr w:type="spellStart"/>
      <w:r>
        <w:t>VII-A</w:t>
      </w:r>
      <w:proofErr w:type="spellEnd"/>
      <w:r>
        <w:t xml:space="preserve"> da Resolução CVM nº 35, de 2021, com a redação dada pelo art. 7º, as quais entram em vigor em </w:t>
      </w:r>
      <w:r w:rsidR="009E2D3E">
        <w:t>1º de novembro de 2024</w:t>
      </w:r>
      <w:r>
        <w:t>.” (NR)</w:t>
      </w:r>
    </w:p>
    <w:p w14:paraId="700BDB13" w14:textId="56E4D3EB" w:rsidR="00CF465E" w:rsidRDefault="00CF465E" w:rsidP="00D8120C">
      <w:r>
        <w:t>Art. 2</w:t>
      </w:r>
      <w:proofErr w:type="gramStart"/>
      <w:r>
        <w:t>º  Esta</w:t>
      </w:r>
      <w:proofErr w:type="gramEnd"/>
      <w:r>
        <w:t xml:space="preserve"> Resolução entra em vigor na data de sua publicação.</w:t>
      </w:r>
    </w:p>
    <w:p w14:paraId="256CFC32" w14:textId="4AAE0C6C" w:rsidR="00B35CFD" w:rsidRDefault="00B35CFD" w:rsidP="0065401B"/>
    <w:p w14:paraId="6113DCA9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520518B5" w14:textId="29267C36" w:rsidR="00E25581" w:rsidRPr="00E25581" w:rsidRDefault="00D8120C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JOÃO PEDRO BARROSO DO NASCIMENTO</w:t>
      </w:r>
    </w:p>
    <w:p w14:paraId="2891C560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729B6D26" w14:textId="639AB48A" w:rsidR="00ED1FB4" w:rsidRPr="006E1797" w:rsidRDefault="00ED1FB4" w:rsidP="00D8120C">
      <w:pPr>
        <w:spacing w:before="0" w:after="200" w:line="276" w:lineRule="auto"/>
        <w:ind w:firstLine="0"/>
        <w:jc w:val="left"/>
      </w:pPr>
    </w:p>
    <w:sectPr w:rsidR="00ED1FB4" w:rsidRPr="006E1797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D3A5" w14:textId="77777777" w:rsidR="00ED74E0" w:rsidRDefault="00ED74E0" w:rsidP="00ED1FB4">
      <w:r>
        <w:separator/>
      </w:r>
    </w:p>
  </w:endnote>
  <w:endnote w:type="continuationSeparator" w:id="0">
    <w:p w14:paraId="5850F82D" w14:textId="77777777" w:rsidR="00ED74E0" w:rsidRDefault="00ED74E0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EBD0" w14:textId="77777777" w:rsidR="00ED74E0" w:rsidRDefault="00ED74E0" w:rsidP="00ED1FB4">
      <w:r>
        <w:separator/>
      </w:r>
    </w:p>
  </w:footnote>
  <w:footnote w:type="continuationSeparator" w:id="0">
    <w:p w14:paraId="00D5CBEE" w14:textId="77777777" w:rsidR="00ED74E0" w:rsidRDefault="00ED74E0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CC35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07A8A586" wp14:editId="6BE2B0D6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40177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50927DF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B4B5061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23578630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FC396F5" w14:textId="77777777" w:rsidR="005D2C60" w:rsidRDefault="0043339A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3D8325B2" w14:textId="7CF5CC0C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D161528141E94B9CBECB7949B81654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05FC">
          <w:rPr>
            <w:caps/>
          </w:rPr>
          <w:t>196, de 20 de DEZEMBRO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D520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72A6F38E" wp14:editId="09DA8B7F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8D3D0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FF2AC53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1BC9DD39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2A388AEE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636A147" w14:textId="77777777" w:rsidR="009B69B0" w:rsidRDefault="0043339A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1257177542">
    <w:abstractNumId w:val="4"/>
  </w:num>
  <w:num w:numId="2" w16cid:durableId="1837380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719126">
    <w:abstractNumId w:val="2"/>
  </w:num>
  <w:num w:numId="4" w16cid:durableId="84808771">
    <w:abstractNumId w:val="1"/>
  </w:num>
  <w:num w:numId="5" w16cid:durableId="26223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70"/>
    <w:rsid w:val="00032276"/>
    <w:rsid w:val="00082BE8"/>
    <w:rsid w:val="00102277"/>
    <w:rsid w:val="00137C04"/>
    <w:rsid w:val="001C5172"/>
    <w:rsid w:val="001E0083"/>
    <w:rsid w:val="00234900"/>
    <w:rsid w:val="00236E6F"/>
    <w:rsid w:val="0024614E"/>
    <w:rsid w:val="00266595"/>
    <w:rsid w:val="00287109"/>
    <w:rsid w:val="002F1D96"/>
    <w:rsid w:val="002F4DC4"/>
    <w:rsid w:val="00327A6E"/>
    <w:rsid w:val="003C4503"/>
    <w:rsid w:val="003D47A9"/>
    <w:rsid w:val="0040459A"/>
    <w:rsid w:val="0041797C"/>
    <w:rsid w:val="00431A3E"/>
    <w:rsid w:val="0043339A"/>
    <w:rsid w:val="00485F55"/>
    <w:rsid w:val="004C55E5"/>
    <w:rsid w:val="004D68A2"/>
    <w:rsid w:val="00507ACC"/>
    <w:rsid w:val="00547A76"/>
    <w:rsid w:val="00583BFC"/>
    <w:rsid w:val="005C12BE"/>
    <w:rsid w:val="005D2C60"/>
    <w:rsid w:val="006270DF"/>
    <w:rsid w:val="0065401B"/>
    <w:rsid w:val="0065602B"/>
    <w:rsid w:val="00657B55"/>
    <w:rsid w:val="00674578"/>
    <w:rsid w:val="006E1563"/>
    <w:rsid w:val="006E1797"/>
    <w:rsid w:val="006E2484"/>
    <w:rsid w:val="007258C1"/>
    <w:rsid w:val="00727062"/>
    <w:rsid w:val="00751BD1"/>
    <w:rsid w:val="0076791B"/>
    <w:rsid w:val="0081067E"/>
    <w:rsid w:val="00814816"/>
    <w:rsid w:val="00825622"/>
    <w:rsid w:val="00841BBF"/>
    <w:rsid w:val="00894689"/>
    <w:rsid w:val="008B1164"/>
    <w:rsid w:val="008D13BF"/>
    <w:rsid w:val="009010FE"/>
    <w:rsid w:val="00916A1E"/>
    <w:rsid w:val="00956E3B"/>
    <w:rsid w:val="009768AB"/>
    <w:rsid w:val="00990B1B"/>
    <w:rsid w:val="0099379A"/>
    <w:rsid w:val="009A0970"/>
    <w:rsid w:val="009B69B0"/>
    <w:rsid w:val="009E2D3E"/>
    <w:rsid w:val="009E621A"/>
    <w:rsid w:val="00A005FC"/>
    <w:rsid w:val="00A3603D"/>
    <w:rsid w:val="00A60EDE"/>
    <w:rsid w:val="00AB6116"/>
    <w:rsid w:val="00AC7E32"/>
    <w:rsid w:val="00AF0E51"/>
    <w:rsid w:val="00AF616B"/>
    <w:rsid w:val="00B35CFD"/>
    <w:rsid w:val="00B53897"/>
    <w:rsid w:val="00B72262"/>
    <w:rsid w:val="00BC6747"/>
    <w:rsid w:val="00BF7022"/>
    <w:rsid w:val="00C1691E"/>
    <w:rsid w:val="00C24B4C"/>
    <w:rsid w:val="00C3231A"/>
    <w:rsid w:val="00C82C89"/>
    <w:rsid w:val="00CC6B71"/>
    <w:rsid w:val="00CE1039"/>
    <w:rsid w:val="00CF0035"/>
    <w:rsid w:val="00CF465E"/>
    <w:rsid w:val="00D013CB"/>
    <w:rsid w:val="00D04615"/>
    <w:rsid w:val="00D06349"/>
    <w:rsid w:val="00D16995"/>
    <w:rsid w:val="00D21117"/>
    <w:rsid w:val="00D8120C"/>
    <w:rsid w:val="00DA5D26"/>
    <w:rsid w:val="00DC5820"/>
    <w:rsid w:val="00DF03C8"/>
    <w:rsid w:val="00E136DD"/>
    <w:rsid w:val="00E25581"/>
    <w:rsid w:val="00E55733"/>
    <w:rsid w:val="00EA436F"/>
    <w:rsid w:val="00ED1FB4"/>
    <w:rsid w:val="00ED74E0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7827"/>
  <w15:docId w15:val="{07E3ABB5-6400-4FA6-8E8C-F221EA34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ha\OneDrive%20-%20cvm.gov.br\General\1-SDM\Templates\2022-02-22%20Template%20-%20Resolu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4D4E8752554973B1027B21172564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8BA57-54BC-4B04-BF32-DE7403E43440}"/>
      </w:docPartPr>
      <w:docPartBody>
        <w:p w:rsidR="003F0B95" w:rsidRDefault="00AA02E9">
          <w:pPr>
            <w:pStyle w:val="6B4D4E8752554973B1027B21172564CC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D161528141E94B9CBECB7949B8165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D673A-7F87-4989-B0EC-B52672A8CFCA}"/>
      </w:docPartPr>
      <w:docPartBody>
        <w:p w:rsidR="003F0B95" w:rsidRDefault="00AA02E9">
          <w:pPr>
            <w:pStyle w:val="D161528141E94B9CBECB7949B816543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35"/>
    <w:rsid w:val="00143E43"/>
    <w:rsid w:val="003F0B95"/>
    <w:rsid w:val="003F469D"/>
    <w:rsid w:val="005E3B35"/>
    <w:rsid w:val="00AA02E9"/>
    <w:rsid w:val="00B8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6B4D4E8752554973B1027B21172564CC">
    <w:name w:val="6B4D4E8752554973B1027B21172564CC"/>
  </w:style>
  <w:style w:type="paragraph" w:customStyle="1" w:styleId="D161528141E94B9CBECB7949B816543C">
    <w:name w:val="D161528141E94B9CBECB7949B816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7" ma:contentTypeDescription="Create a new document." ma:contentTypeScope="" ma:versionID="13dd09f2efa244360efaffc7b8f69032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6ba99435b1d68dd29116d5792ee4043d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e42c98-5a55-49ff-bbfe-4906bee2a489}" ma:internalName="TaxCatchAll" ma:showField="CatchAllData" ma:web="53adeefc-49af-490c-b6df-0a140ad55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lcf76f155ced4ddcb4097134ff3c332f xmlns="15cb24ba-756a-4ce4-ac9a-5f0544b55546">
      <Terms xmlns="http://schemas.microsoft.com/office/infopath/2007/PartnerControls"/>
    </lcf76f155ced4ddcb4097134ff3c332f>
    <TaxCatchAll xmlns="53adeefc-49af-490c-b6df-0a140ad55ab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E324C-0195-4FC5-84D0-885AE07F0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9E20E-5821-45D3-AC26-57F50D549409}">
  <ds:schemaRefs>
    <ds:schemaRef ds:uri="15cb24ba-756a-4ce4-ac9a-5f0544b5554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3adeefc-49af-490c-b6df-0a140ad55ab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2022-02-22 Template - Resolução.dotx</Template>
  <TotalTime>260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196, de 20 de DEZEMBRO de 2023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196, de 20 de DEZEMBRO de 2023</dc:title>
  <dc:creator>CVM</dc:creator>
  <cp:lastModifiedBy>Renata Dos Santos Leitão</cp:lastModifiedBy>
  <cp:revision>13</cp:revision>
  <cp:lastPrinted>2023-12-19T20:33:00Z</cp:lastPrinted>
  <dcterms:created xsi:type="dcterms:W3CDTF">2023-12-01T19:49:00Z</dcterms:created>
  <dcterms:modified xsi:type="dcterms:W3CDTF">2023-12-19T20:34:00Z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