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6A7" w14:textId="282F43AA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8A844C4316B345A7B575CBD84176DD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267B">
            <w:t>37</w:t>
          </w:r>
          <w:r w:rsidR="009650A9">
            <w:t xml:space="preserve">, de </w:t>
          </w:r>
          <w:r w:rsidR="0035267B">
            <w:t>26</w:t>
          </w:r>
          <w:r w:rsidR="009650A9">
            <w:t xml:space="preserve"> de MAIO de 2021</w:t>
          </w:r>
        </w:sdtContent>
      </w:sdt>
    </w:p>
    <w:p w14:paraId="110B2BA1" w14:textId="77777777" w:rsidR="00E35B69" w:rsidRPr="00C82C89" w:rsidRDefault="00E35B69" w:rsidP="00E35B69">
      <w:pPr>
        <w:pStyle w:val="Ementa"/>
      </w:pPr>
      <w:r>
        <w:t>Dispõe sobre a atividade de captação de ordens pulverizadas de venda de ações e revoga a Instrução CVM nº 454, de 30 de abril de 2007.</w:t>
      </w:r>
    </w:p>
    <w:p w14:paraId="749576B5" w14:textId="02CFBC90" w:rsidR="00E35B69" w:rsidRDefault="00E35B69" w:rsidP="00E35B69">
      <w:r>
        <w:t xml:space="preserve">O </w:t>
      </w:r>
      <w:r w:rsidRPr="00894689">
        <w:rPr>
          <w:b/>
        </w:rPr>
        <w:t>PRESIDENTE DA COMISSÃO DE VALORES MOBILIÁRIOS – CVM</w:t>
      </w:r>
      <w:r>
        <w:t xml:space="preserve"> torna público que o Colegiado, em reunião realizada em reunião realizada</w:t>
      </w:r>
      <w:r w:rsidR="0035267B">
        <w:t xml:space="preserve"> em 25 de maio de 2021</w:t>
      </w:r>
      <w:r>
        <w:t xml:space="preserve">, com fundamento no disposto nos </w:t>
      </w:r>
      <w:proofErr w:type="spellStart"/>
      <w:r>
        <w:t>arts</w:t>
      </w:r>
      <w:proofErr w:type="spellEnd"/>
      <w:r>
        <w:t xml:space="preserve">. 8º, I e 18, II, alínea “a”, da Lei nº 6.385, de 7 de dezembro de 1976, no art. 3º da Resolução CMN nº 3.261, de 28 de janeiro de 2005, bem como nos art. 5º a 9º do Decreto 10.139, de 28 de novembro de 2019, </w:t>
      </w:r>
      <w:r>
        <w:rPr>
          <w:b/>
        </w:rPr>
        <w:t>APROVOU</w:t>
      </w:r>
      <w:r>
        <w:t xml:space="preserve"> a seguinte Resolução:</w:t>
      </w:r>
    </w:p>
    <w:p w14:paraId="7585F64C" w14:textId="763F1650" w:rsidR="0074632D" w:rsidRPr="00A25CED" w:rsidRDefault="0074632D" w:rsidP="00A25CED">
      <w:pPr>
        <w:pStyle w:val="Captulo"/>
      </w:pPr>
      <w:bookmarkStart w:id="0" w:name="_Hlk71277095"/>
      <w:r w:rsidRPr="00C1691E">
        <w:t xml:space="preserve">Capítulo I – </w:t>
      </w:r>
      <w:r w:rsidR="0039348F" w:rsidRPr="00A25CED">
        <w:rPr>
          <w:caps w:val="0"/>
        </w:rPr>
        <w:t xml:space="preserve">ÂMBITO E </w:t>
      </w:r>
      <w:r w:rsidR="0039348F" w:rsidRPr="00C1691E">
        <w:rPr>
          <w:caps w:val="0"/>
        </w:rPr>
        <w:t>FINALIDADE</w:t>
      </w:r>
    </w:p>
    <w:p w14:paraId="4910141A" w14:textId="3664D993" w:rsidR="0074632D" w:rsidRDefault="0074632D" w:rsidP="00A25CED">
      <w:r w:rsidRPr="00ED1FB4">
        <w:t>Art. 1</w:t>
      </w:r>
      <w:proofErr w:type="gramStart"/>
      <w:r w:rsidRPr="00ED1FB4">
        <w:t xml:space="preserve">º  </w:t>
      </w:r>
      <w:r w:rsidR="00E35B69">
        <w:t>Esta</w:t>
      </w:r>
      <w:proofErr w:type="gramEnd"/>
      <w:r w:rsidR="00E35B69">
        <w:t xml:space="preserve"> Resolução </w:t>
      </w:r>
      <w:r w:rsidRPr="003814B9">
        <w:t>disciplina a atividade de captação de ordens pulverizadas de venda de ações por entidades não integrantes do sistema de distribuição</w:t>
      </w:r>
      <w:r>
        <w:t>.</w:t>
      </w:r>
    </w:p>
    <w:p w14:paraId="3D5F8572" w14:textId="77777777" w:rsidR="0074632D" w:rsidRDefault="0074632D" w:rsidP="0074632D">
      <w:pPr>
        <w:pStyle w:val="Captulo"/>
      </w:pPr>
      <w:r>
        <w:t>Capítulo II – DEFINIÇÕES</w:t>
      </w:r>
    </w:p>
    <w:p w14:paraId="148F3FE2" w14:textId="55FBA7A1" w:rsidR="0074632D" w:rsidRDefault="0074632D" w:rsidP="00A25CED">
      <w:r>
        <w:t>Art. 2</w:t>
      </w:r>
      <w:proofErr w:type="gramStart"/>
      <w:r>
        <w:t>º  Para</w:t>
      </w:r>
      <w:proofErr w:type="gramEnd"/>
      <w:r>
        <w:t xml:space="preserve"> os efeitos desta </w:t>
      </w:r>
      <w:r w:rsidR="008C77FB">
        <w:t>Resolução</w:t>
      </w:r>
      <w:r>
        <w:t>, considera-se:</w:t>
      </w:r>
    </w:p>
    <w:p w14:paraId="28B9B051" w14:textId="5CA1C0DF" w:rsidR="00E35B69" w:rsidRDefault="00E35B69" w:rsidP="00A25CED">
      <w:r>
        <w:t xml:space="preserve">I – </w:t>
      </w:r>
      <w:proofErr w:type="gramStart"/>
      <w:r>
        <w:t>ordem</w:t>
      </w:r>
      <w:proofErr w:type="gramEnd"/>
      <w:r>
        <w:t xml:space="preserve"> pulverizada de venda de ações: a ordem de venda, em ambiente de mercado organizado de valores mobiliários, que envolva a totalidade das ações de mesma espécie e classe, de emissão de uma mesma companhia aberta, de propriedade de um mesmo investidor, que não estejam depositadas </w:t>
      </w:r>
      <w:r w:rsidR="007B0ED5">
        <w:t>em depósito centralizado de valores mobiliários</w:t>
      </w:r>
      <w:r>
        <w:t>, cujo valor não exceda a R$ 5.000,00 (cinco mil reais), calculados pela cotação de fechamento do dia anterior à solicitação de venda;</w:t>
      </w:r>
    </w:p>
    <w:p w14:paraId="2B9DB5EC" w14:textId="44712346" w:rsidR="0074632D" w:rsidRDefault="0074632D" w:rsidP="00A25CED">
      <w:r>
        <w:t xml:space="preserve">II – </w:t>
      </w:r>
      <w:proofErr w:type="gramStart"/>
      <w:r>
        <w:t>entidade</w:t>
      </w:r>
      <w:proofErr w:type="gramEnd"/>
      <w:r>
        <w:t xml:space="preserve"> autorizada a operar: o </w:t>
      </w:r>
      <w:r w:rsidR="000F2581">
        <w:t>intermediário</w:t>
      </w:r>
      <w:r>
        <w:t xml:space="preserve"> autorizado a operar diretamente por conta e ordem de terceiros no mercado organizado em que negociadas as ações objeto da ordem pulverizada;</w:t>
      </w:r>
    </w:p>
    <w:p w14:paraId="58625DD2" w14:textId="60B5D4BD" w:rsidR="0074632D" w:rsidRDefault="0074632D" w:rsidP="00A25CED">
      <w:r>
        <w:t>III – agente de captação: o banco comercial, o banco múltiplo sem carteira de investimento e a Caixa Econômica Federal; e</w:t>
      </w:r>
    </w:p>
    <w:p w14:paraId="76218850" w14:textId="65912566" w:rsidR="0074632D" w:rsidRDefault="00E35B69" w:rsidP="00A25CED">
      <w:r>
        <w:t>IV</w:t>
      </w:r>
      <w:r w:rsidR="0074632D">
        <w:t xml:space="preserve"> – </w:t>
      </w:r>
      <w:proofErr w:type="gramStart"/>
      <w:r w:rsidR="0074632D">
        <w:t>convênio</w:t>
      </w:r>
      <w:proofErr w:type="gramEnd"/>
      <w:r w:rsidR="0074632D">
        <w:t xml:space="preserve">: documento firmado entre o agente de captação, a entidade autorizada a operar, a companhia aberta e, se for o caso, o agente </w:t>
      </w:r>
      <w:proofErr w:type="spellStart"/>
      <w:r w:rsidR="0074632D">
        <w:t>escriturador</w:t>
      </w:r>
      <w:proofErr w:type="spellEnd"/>
      <w:r w:rsidR="0074632D">
        <w:t xml:space="preserve"> de ações, para disciplinar os direitos e obrigações recíprocos relacionados ao exercício da atividade de captação de ordens pulverizadas.</w:t>
      </w:r>
    </w:p>
    <w:p w14:paraId="318B80D5" w14:textId="77777777" w:rsidR="0074632D" w:rsidRDefault="0074632D" w:rsidP="0074632D">
      <w:pPr>
        <w:pStyle w:val="Captulo"/>
      </w:pPr>
      <w:r>
        <w:lastRenderedPageBreak/>
        <w:t>Capítulo III – CAPTAÇÃO DE ORDENS</w:t>
      </w:r>
    </w:p>
    <w:p w14:paraId="4FDA44EB" w14:textId="7F9093B5" w:rsidR="0074632D" w:rsidRPr="003814B9" w:rsidRDefault="0074632D" w:rsidP="00A25CED">
      <w:r w:rsidRPr="001C5899">
        <w:t>Art. 3</w:t>
      </w:r>
      <w:proofErr w:type="gramStart"/>
      <w:r w:rsidRPr="001C5899">
        <w:t>º  Os</w:t>
      </w:r>
      <w:proofErr w:type="gramEnd"/>
      <w:r w:rsidRPr="001C5899">
        <w:t xml:space="preserve"> agentes de captação, desde que cadastrados na forma da norma que trata do  cadastramento </w:t>
      </w:r>
      <w:r w:rsidR="000F2581" w:rsidRPr="001C5899">
        <w:t xml:space="preserve">na CVM </w:t>
      </w:r>
      <w:r w:rsidRPr="001C5899">
        <w:t xml:space="preserve">de bancos comerciais, bancos múltiplos sem carteira de investimento, da Caixa Econômica Federal e das cooperativas de crédito ficam autorizados ao exercício da atividade de captação de ordens pulverizadas, na forma desta </w:t>
      </w:r>
      <w:r w:rsidR="008C77FB">
        <w:t>Resolução</w:t>
      </w:r>
      <w:r w:rsidRPr="001C5899">
        <w:t>.</w:t>
      </w:r>
    </w:p>
    <w:p w14:paraId="30FD9648" w14:textId="7D584E8B" w:rsidR="0074632D" w:rsidRPr="003814B9" w:rsidRDefault="0074632D" w:rsidP="00A25CED">
      <w:r w:rsidRPr="003814B9">
        <w:t>Art. 4</w:t>
      </w:r>
      <w:proofErr w:type="gramStart"/>
      <w:r w:rsidRPr="003814B9">
        <w:t>º  Para</w:t>
      </w:r>
      <w:proofErr w:type="gramEnd"/>
      <w:r w:rsidRPr="003814B9">
        <w:t xml:space="preserve"> o exercício da atividade de que trata esta </w:t>
      </w:r>
      <w:r w:rsidR="008C77FB">
        <w:t>Resolução</w:t>
      </w:r>
      <w:r w:rsidRPr="003814B9">
        <w:t xml:space="preserve">, os agentes de captação </w:t>
      </w:r>
      <w:r w:rsidR="00927605" w:rsidRPr="003814B9">
        <w:t>deve</w:t>
      </w:r>
      <w:r w:rsidR="00927605">
        <w:t>m</w:t>
      </w:r>
      <w:r w:rsidR="00927605" w:rsidRPr="003814B9">
        <w:t xml:space="preserve"> </w:t>
      </w:r>
      <w:r w:rsidRPr="003814B9">
        <w:t>celebrar convênio com:</w:t>
      </w:r>
    </w:p>
    <w:p w14:paraId="0BDCFBF2" w14:textId="3FCA283A" w:rsidR="0074632D" w:rsidRPr="003814B9" w:rsidRDefault="0074632D" w:rsidP="00A25CED">
      <w:r w:rsidRPr="003814B9">
        <w:t xml:space="preserve">I – </w:t>
      </w:r>
      <w:proofErr w:type="gramStart"/>
      <w:r w:rsidRPr="003814B9">
        <w:t>uma</w:t>
      </w:r>
      <w:proofErr w:type="gramEnd"/>
      <w:r w:rsidRPr="003814B9">
        <w:t xml:space="preserve"> </w:t>
      </w:r>
      <w:r w:rsidR="001E3657">
        <w:t>pessoa</w:t>
      </w:r>
      <w:r w:rsidR="001E3657" w:rsidRPr="003814B9">
        <w:t xml:space="preserve"> </w:t>
      </w:r>
      <w:r w:rsidRPr="003814B9">
        <w:t>autorizada a operar; e</w:t>
      </w:r>
    </w:p>
    <w:p w14:paraId="37BA1E39" w14:textId="509553C4" w:rsidR="0074632D" w:rsidRPr="003814B9" w:rsidRDefault="0074632D" w:rsidP="00A25CED">
      <w:r w:rsidRPr="003814B9">
        <w:t xml:space="preserve">II – </w:t>
      </w:r>
      <w:proofErr w:type="gramStart"/>
      <w:r w:rsidRPr="003814B9">
        <w:t>a</w:t>
      </w:r>
      <w:proofErr w:type="gramEnd"/>
      <w:r w:rsidRPr="003814B9">
        <w:t xml:space="preserve"> companhia emissora das ações objeto de ordens pulverizadas de venda de ações, ou </w:t>
      </w:r>
      <w:proofErr w:type="spellStart"/>
      <w:r w:rsidRPr="003814B9">
        <w:t>escriturador</w:t>
      </w:r>
      <w:proofErr w:type="spellEnd"/>
      <w:r w:rsidRPr="003814B9">
        <w:t xml:space="preserve"> </w:t>
      </w:r>
      <w:r w:rsidR="00E93AA4">
        <w:t xml:space="preserve">de valores mobiliários </w:t>
      </w:r>
      <w:r w:rsidRPr="003814B9">
        <w:t xml:space="preserve">designado no estatuto da companhia, na forma do art. 34 da Lei nº 6.404, de </w:t>
      </w:r>
      <w:r w:rsidR="00B20AD9" w:rsidRPr="003814B9">
        <w:t>1</w:t>
      </w:r>
      <w:r w:rsidR="00B20AD9">
        <w:t>5</w:t>
      </w:r>
      <w:r w:rsidR="00B20AD9" w:rsidRPr="003814B9">
        <w:t xml:space="preserve"> </w:t>
      </w:r>
      <w:r w:rsidRPr="003814B9">
        <w:t>de dezembro de 1976, se for o caso.</w:t>
      </w:r>
    </w:p>
    <w:p w14:paraId="29F56F4F" w14:textId="0BBB6631" w:rsidR="0074632D" w:rsidRPr="003814B9" w:rsidRDefault="0074632D" w:rsidP="00A25CED">
      <w:r w:rsidRPr="003814B9">
        <w:t>§ 1</w:t>
      </w:r>
      <w:proofErr w:type="gramStart"/>
      <w:r w:rsidRPr="003814B9">
        <w:t>º  O</w:t>
      </w:r>
      <w:proofErr w:type="gramEnd"/>
      <w:r w:rsidRPr="003814B9">
        <w:t xml:space="preserve"> convênio referido no </w:t>
      </w:r>
      <w:r w:rsidRPr="003814B9">
        <w:rPr>
          <w:b/>
          <w:bCs/>
        </w:rPr>
        <w:t xml:space="preserve">caput </w:t>
      </w:r>
      <w:r w:rsidR="00927605">
        <w:t>deve conter</w:t>
      </w:r>
      <w:r w:rsidRPr="003814B9">
        <w:t>, no mínimo:</w:t>
      </w:r>
    </w:p>
    <w:p w14:paraId="10C42F1F" w14:textId="2F4C0D11" w:rsidR="0074632D" w:rsidRPr="003814B9" w:rsidRDefault="0074632D" w:rsidP="00A25CED">
      <w:r w:rsidRPr="003814B9">
        <w:t xml:space="preserve">I – </w:t>
      </w:r>
      <w:proofErr w:type="gramStart"/>
      <w:r w:rsidRPr="003814B9">
        <w:t>a</w:t>
      </w:r>
      <w:proofErr w:type="gramEnd"/>
      <w:r w:rsidRPr="003814B9">
        <w:t xml:space="preserve"> identificação das ações que pode</w:t>
      </w:r>
      <w:r w:rsidR="00FD1FD7">
        <w:t>m</w:t>
      </w:r>
      <w:r w:rsidRPr="003814B9">
        <w:t xml:space="preserve"> ser negociadas;</w:t>
      </w:r>
    </w:p>
    <w:p w14:paraId="1650372E" w14:textId="77777777" w:rsidR="0074632D" w:rsidRPr="003814B9" w:rsidRDefault="0074632D" w:rsidP="00A25CED">
      <w:r w:rsidRPr="003814B9">
        <w:t xml:space="preserve">II – </w:t>
      </w:r>
      <w:proofErr w:type="gramStart"/>
      <w:r w:rsidRPr="003814B9">
        <w:t>seu</w:t>
      </w:r>
      <w:proofErr w:type="gramEnd"/>
      <w:r w:rsidRPr="003814B9">
        <w:t xml:space="preserve"> prazo de vigência; e</w:t>
      </w:r>
    </w:p>
    <w:p w14:paraId="1FB7715B" w14:textId="139DFF8C" w:rsidR="0074632D" w:rsidRPr="003814B9" w:rsidRDefault="0074632D" w:rsidP="00A25CED">
      <w:r w:rsidRPr="003814B9">
        <w:t>III – as condições em que se d</w:t>
      </w:r>
      <w:r w:rsidR="00D15CB0">
        <w:t>á</w:t>
      </w:r>
      <w:r w:rsidRPr="003814B9">
        <w:t xml:space="preserve"> a venda de ações, com o estabelecimento das responsabilidades de cada conveniado.</w:t>
      </w:r>
    </w:p>
    <w:p w14:paraId="00F11030" w14:textId="2F616471" w:rsidR="0074632D" w:rsidRDefault="0074632D" w:rsidP="00A25CED">
      <w:r w:rsidRPr="003814B9">
        <w:t>§ 2</w:t>
      </w:r>
      <w:proofErr w:type="gramStart"/>
      <w:r w:rsidRPr="003814B9">
        <w:t>º  O</w:t>
      </w:r>
      <w:proofErr w:type="gramEnd"/>
      <w:r w:rsidRPr="003814B9">
        <w:t xml:space="preserve"> cancelamento do convênio </w:t>
      </w:r>
      <w:r w:rsidR="00927605">
        <w:t>deve ser</w:t>
      </w:r>
      <w:r w:rsidR="00927605" w:rsidRPr="003814B9">
        <w:t xml:space="preserve"> </w:t>
      </w:r>
      <w:r w:rsidRPr="003814B9">
        <w:t>comunicado de imediato à CVM, pela instituição que houver requerido autorização para o exercício da atividade.</w:t>
      </w:r>
    </w:p>
    <w:p w14:paraId="0A09D5B0" w14:textId="17976185" w:rsidR="0074632D" w:rsidRPr="00A25CED" w:rsidRDefault="0074632D" w:rsidP="00A25CED">
      <w:pPr>
        <w:pStyle w:val="Captulo"/>
      </w:pPr>
      <w:r>
        <w:t xml:space="preserve">Capítulo </w:t>
      </w:r>
      <w:r w:rsidR="00FA52C0" w:rsidRPr="00FA52C0">
        <w:t>I</w:t>
      </w:r>
      <w:r w:rsidR="00FA52C0">
        <w:t xml:space="preserve">V </w:t>
      </w:r>
      <w:r>
        <w:t xml:space="preserve">– </w:t>
      </w:r>
      <w:r w:rsidR="003302CB">
        <w:rPr>
          <w:caps w:val="0"/>
        </w:rPr>
        <w:t>AUTORIZAÇÃO</w:t>
      </w:r>
      <w:r w:rsidR="003302CB" w:rsidRPr="00A25CED">
        <w:rPr>
          <w:caps w:val="0"/>
        </w:rPr>
        <w:t xml:space="preserve"> PELA </w:t>
      </w:r>
      <w:r w:rsidR="003302CB">
        <w:rPr>
          <w:caps w:val="0"/>
        </w:rPr>
        <w:t>CVM</w:t>
      </w:r>
    </w:p>
    <w:p w14:paraId="52A708DD" w14:textId="2584E5FD" w:rsidR="0074632D" w:rsidRPr="003814B9" w:rsidRDefault="0074632D" w:rsidP="00A25CED">
      <w:r w:rsidRPr="003814B9">
        <w:t>Art. 5</w:t>
      </w:r>
      <w:proofErr w:type="gramStart"/>
      <w:r w:rsidRPr="003814B9">
        <w:t>º  A</w:t>
      </w:r>
      <w:proofErr w:type="gramEnd"/>
      <w:r w:rsidRPr="003814B9">
        <w:t xml:space="preserve"> captação de ordens pulverizadas pelos agentes de captação depende de prévia autorização da CVM.</w:t>
      </w:r>
    </w:p>
    <w:p w14:paraId="7ABEE783" w14:textId="6E800EC3" w:rsidR="0074632D" w:rsidRPr="003814B9" w:rsidRDefault="0074632D" w:rsidP="00A25CED">
      <w:r w:rsidRPr="003814B9">
        <w:t>§ 1</w:t>
      </w:r>
      <w:proofErr w:type="gramStart"/>
      <w:r w:rsidRPr="003814B9">
        <w:t>º  O</w:t>
      </w:r>
      <w:proofErr w:type="gramEnd"/>
      <w:r w:rsidRPr="003814B9">
        <w:t xml:space="preserve"> pedido de autorização para captação de ordens pulverizadas deve ser submetido à CVM pelas instituições referidas no art. 3º e deve ser instruído com:</w:t>
      </w:r>
    </w:p>
    <w:p w14:paraId="7457BC26" w14:textId="77777777" w:rsidR="0074632D" w:rsidRPr="003814B9" w:rsidRDefault="0074632D" w:rsidP="00A25CED">
      <w:r w:rsidRPr="003814B9">
        <w:t xml:space="preserve">I – </w:t>
      </w:r>
      <w:proofErr w:type="gramStart"/>
      <w:r w:rsidRPr="003814B9">
        <w:t>cópia</w:t>
      </w:r>
      <w:proofErr w:type="gramEnd"/>
      <w:r w:rsidRPr="003814B9">
        <w:t xml:space="preserve"> do convênio a que se refere o art. 4º;</w:t>
      </w:r>
    </w:p>
    <w:p w14:paraId="19B60744" w14:textId="7AA582CB" w:rsidR="0074632D" w:rsidRPr="00F05817" w:rsidRDefault="0074632D" w:rsidP="00A25CED">
      <w:r w:rsidRPr="00F05817">
        <w:t xml:space="preserve">II – </w:t>
      </w:r>
      <w:proofErr w:type="gramStart"/>
      <w:r w:rsidRPr="00F05817">
        <w:t>modelo</w:t>
      </w:r>
      <w:proofErr w:type="gramEnd"/>
      <w:r w:rsidRPr="00F05817">
        <w:t xml:space="preserve"> do termo de transferência de ações </w:t>
      </w:r>
      <w:r w:rsidR="00D063F0">
        <w:t xml:space="preserve">de que </w:t>
      </w:r>
      <w:r w:rsidR="003877D9">
        <w:t>trata o</w:t>
      </w:r>
      <w:r w:rsidR="00EA4D6A">
        <w:t xml:space="preserve"> </w:t>
      </w:r>
      <w:r w:rsidRPr="00F05817">
        <w:t>art. 8º;</w:t>
      </w:r>
    </w:p>
    <w:p w14:paraId="27D1012A" w14:textId="77777777" w:rsidR="0074632D" w:rsidRPr="003814B9" w:rsidRDefault="0074632D" w:rsidP="00A25CED">
      <w:r w:rsidRPr="003814B9">
        <w:t>III – indicação do diretor do agente de captação responsável pela atividade de captação de ordens pulverizadas; e</w:t>
      </w:r>
    </w:p>
    <w:p w14:paraId="15F2A66F" w14:textId="77777777" w:rsidR="0074632D" w:rsidRPr="003814B9" w:rsidRDefault="0074632D" w:rsidP="00A25CED">
      <w:r w:rsidRPr="003814B9">
        <w:lastRenderedPageBreak/>
        <w:t xml:space="preserve">IV – </w:t>
      </w:r>
      <w:proofErr w:type="gramStart"/>
      <w:r w:rsidRPr="003814B9">
        <w:t>indicação</w:t>
      </w:r>
      <w:proofErr w:type="gramEnd"/>
      <w:r w:rsidRPr="003814B9">
        <w:t xml:space="preserve"> do diretor da entidade autorizada a operar conveniada, responsável por essas operações.</w:t>
      </w:r>
    </w:p>
    <w:p w14:paraId="096142B3" w14:textId="67A382FD" w:rsidR="0074632D" w:rsidRPr="0074632D" w:rsidRDefault="0074632D" w:rsidP="00A25CED">
      <w:r w:rsidRPr="00F05817">
        <w:t>§ 2</w:t>
      </w:r>
      <w:proofErr w:type="gramStart"/>
      <w:r w:rsidRPr="00F05817">
        <w:t>º  O</w:t>
      </w:r>
      <w:proofErr w:type="gramEnd"/>
      <w:r w:rsidRPr="00F05817">
        <w:t xml:space="preserve"> pedido referido no § 1º deste artigo deve ser encaminhado à Superintendência de Relações com o Mercado e Intermediários – SMI, a quem cabe a concessão d</w:t>
      </w:r>
      <w:r w:rsidRPr="00A25CED">
        <w:t>e autorização, ou o indeferimento do pedido, na forma prevista no §</w:t>
      </w:r>
      <w:r w:rsidR="00B5209A">
        <w:t xml:space="preserve"> </w:t>
      </w:r>
      <w:r w:rsidRPr="00A25CED">
        <w:t>3º deste artigo.</w:t>
      </w:r>
    </w:p>
    <w:p w14:paraId="410ED42C" w14:textId="1E0670F6" w:rsidR="0074632D" w:rsidRPr="0074632D" w:rsidRDefault="0074632D" w:rsidP="00A25CED">
      <w:r w:rsidRPr="00F05817">
        <w:t>§ 3</w:t>
      </w:r>
      <w:proofErr w:type="gramStart"/>
      <w:r w:rsidRPr="00F05817">
        <w:t>º  A</w:t>
      </w:r>
      <w:proofErr w:type="gramEnd"/>
      <w:r w:rsidRPr="00F05817">
        <w:t xml:space="preserve"> autorização para a captação de ordens pulverizadas </w:t>
      </w:r>
      <w:r w:rsidR="009362B1">
        <w:t>é</w:t>
      </w:r>
      <w:r w:rsidR="009362B1" w:rsidRPr="00F05817">
        <w:t xml:space="preserve"> </w:t>
      </w:r>
      <w:r w:rsidRPr="00F05817">
        <w:t>automaticamente concedida e produz efeitos após decorridos 5 (cinco) dias da data do protocolo na CVM dos</w:t>
      </w:r>
      <w:r w:rsidRPr="00A25CED">
        <w:t xml:space="preserve"> documentos de que trata o §</w:t>
      </w:r>
      <w:r w:rsidR="00927605">
        <w:t xml:space="preserve"> </w:t>
      </w:r>
      <w:r w:rsidRPr="00A25CED">
        <w:t>1º.</w:t>
      </w:r>
    </w:p>
    <w:p w14:paraId="00109591" w14:textId="7828567E" w:rsidR="0074632D" w:rsidRDefault="0074632D" w:rsidP="0074632D">
      <w:pPr>
        <w:pStyle w:val="Captulo"/>
      </w:pPr>
      <w:r>
        <w:t xml:space="preserve">Capítulo V – </w:t>
      </w:r>
      <w:r w:rsidR="003302CB">
        <w:rPr>
          <w:caps w:val="0"/>
        </w:rPr>
        <w:t>CANCELAMENTO DA AUTORIZAÇÃO</w:t>
      </w:r>
    </w:p>
    <w:p w14:paraId="174684E4" w14:textId="7BF478F1" w:rsidR="0074632D" w:rsidRPr="003814B9" w:rsidRDefault="0074632D" w:rsidP="00A25CED">
      <w:r w:rsidRPr="003814B9">
        <w:t>Art. 6</w:t>
      </w:r>
      <w:proofErr w:type="gramStart"/>
      <w:r w:rsidRPr="003814B9">
        <w:t>º  A</w:t>
      </w:r>
      <w:proofErr w:type="gramEnd"/>
      <w:r w:rsidRPr="003814B9">
        <w:t xml:space="preserve"> autorização para a captação de ordens pulverizadas pode ser cancelada</w:t>
      </w:r>
      <w:r w:rsidR="002C0634">
        <w:t xml:space="preserve"> </w:t>
      </w:r>
      <w:r w:rsidRPr="003814B9">
        <w:t>se:</w:t>
      </w:r>
    </w:p>
    <w:p w14:paraId="41552021" w14:textId="6CD0AA49" w:rsidR="0074632D" w:rsidRPr="003814B9" w:rsidRDefault="0074632D" w:rsidP="00A25CED">
      <w:r w:rsidRPr="003814B9">
        <w:t xml:space="preserve">I – </w:t>
      </w:r>
      <w:proofErr w:type="gramStart"/>
      <w:r w:rsidRPr="003814B9">
        <w:t>comprovada</w:t>
      </w:r>
      <w:proofErr w:type="gramEnd"/>
      <w:r w:rsidRPr="003814B9">
        <w:t xml:space="preserve"> a falsidade de documento ou de declaração apresentada pelos interessados para obter a autorização; </w:t>
      </w:r>
      <w:r w:rsidR="00E93AA4">
        <w:t>ou</w:t>
      </w:r>
    </w:p>
    <w:p w14:paraId="1A757F8B" w14:textId="42465500" w:rsidR="0074632D" w:rsidRPr="0074632D" w:rsidRDefault="0074632D" w:rsidP="00A25CED">
      <w:r w:rsidRPr="00F05817">
        <w:t xml:space="preserve">II – </w:t>
      </w:r>
      <w:proofErr w:type="gramStart"/>
      <w:r w:rsidRPr="00F05817">
        <w:t>em</w:t>
      </w:r>
      <w:proofErr w:type="gramEnd"/>
      <w:r w:rsidRPr="00F05817">
        <w:t xml:space="preserve"> razão de fato superveniente devidamente comprovado, as instituições conveniadas não mais atenderem a quaisquer dos requisitos e condições estabelecidos </w:t>
      </w:r>
      <w:r w:rsidR="008C77FB">
        <w:t>nesta Resolução</w:t>
      </w:r>
      <w:r w:rsidRPr="00F05817">
        <w:t>, ou no convênio.</w:t>
      </w:r>
    </w:p>
    <w:p w14:paraId="524D537E" w14:textId="3F55E313" w:rsidR="0074632D" w:rsidRDefault="0074632D" w:rsidP="0074632D">
      <w:pPr>
        <w:pStyle w:val="Captulo"/>
      </w:pPr>
      <w:r>
        <w:t>Capítulo V</w:t>
      </w:r>
      <w:r w:rsidR="00FA52C0">
        <w:t>I</w:t>
      </w:r>
      <w:r>
        <w:t xml:space="preserve"> – PROCESSAMENTO DE ORDENS</w:t>
      </w:r>
    </w:p>
    <w:p w14:paraId="7B88FB30" w14:textId="17472C3F" w:rsidR="0074632D" w:rsidRDefault="0074632D" w:rsidP="00A25CED">
      <w:r>
        <w:t>Art. 7</w:t>
      </w:r>
      <w:proofErr w:type="gramStart"/>
      <w:r>
        <w:t>º  Cumpre</w:t>
      </w:r>
      <w:proofErr w:type="gramEnd"/>
      <w:r>
        <w:t xml:space="preserve"> ao agente de captação a identificação dos clientes, na forma da norma que trata da</w:t>
      </w:r>
      <w:r w:rsidR="00FA6D52">
        <w:t xml:space="preserve"> </w:t>
      </w:r>
      <w:r w:rsidRPr="003814B9">
        <w:t>prevenção à lavagem de dinheiro e ao financiamento do terrorismo – PLDFT no âmbito do mercado de valores mobiliários</w:t>
      </w:r>
      <w:r>
        <w:t>, devendo realizar diligências de modo a assegurar-se de que a pessoa que houver transmitido a ordem é o efetivo titular das ações.</w:t>
      </w:r>
    </w:p>
    <w:p w14:paraId="20B40BA0" w14:textId="65EED282" w:rsidR="00FA6D52" w:rsidRDefault="0074632D" w:rsidP="00A25CED">
      <w:r>
        <w:t xml:space="preserve">Parágrafo único.  No caso de representação do acionista por procurador, o agente de captação </w:t>
      </w:r>
      <w:r w:rsidR="00927605">
        <w:t xml:space="preserve">deve diligenciar </w:t>
      </w:r>
      <w:r>
        <w:t>no sentido de verificar a autenticidade do instrumento de procuração.</w:t>
      </w:r>
    </w:p>
    <w:p w14:paraId="430340B0" w14:textId="4FB03F05" w:rsidR="0074632D" w:rsidRDefault="0074632D" w:rsidP="00A25CED">
      <w:r>
        <w:t>Art. 8</w:t>
      </w:r>
      <w:proofErr w:type="gramStart"/>
      <w:r>
        <w:t>º  Antes</w:t>
      </w:r>
      <w:proofErr w:type="gramEnd"/>
      <w:r>
        <w:t xml:space="preserve"> da transmissão de ordem pulverizada de venda de ações, </w:t>
      </w:r>
      <w:r w:rsidR="00927605">
        <w:t xml:space="preserve">deve ser </w:t>
      </w:r>
      <w:r>
        <w:t xml:space="preserve">exigida a assinatura de termo de transferência de ações, em formulário padronizado, e que </w:t>
      </w:r>
      <w:r w:rsidR="00927605">
        <w:t xml:space="preserve">deve ser </w:t>
      </w:r>
      <w:r>
        <w:t>arquivado junto aos dados cadastrais do investidor.</w:t>
      </w:r>
    </w:p>
    <w:p w14:paraId="0BB99AFB" w14:textId="376E8892" w:rsidR="0074632D" w:rsidRPr="00F05817" w:rsidRDefault="0074632D" w:rsidP="00A25CED">
      <w:r w:rsidRPr="00F05817">
        <w:t xml:space="preserve">Parágrafo único.  O formulário referido no </w:t>
      </w:r>
      <w:r w:rsidRPr="00F05817">
        <w:rPr>
          <w:b/>
        </w:rPr>
        <w:t>caput</w:t>
      </w:r>
      <w:r w:rsidRPr="00A25CED">
        <w:t xml:space="preserve"> </w:t>
      </w:r>
      <w:r w:rsidRPr="00F05817">
        <w:t>deve conter:</w:t>
      </w:r>
    </w:p>
    <w:p w14:paraId="171D8F08" w14:textId="77777777" w:rsidR="0074632D" w:rsidRDefault="0074632D" w:rsidP="00A25CED">
      <w:r>
        <w:t xml:space="preserve">I – </w:t>
      </w:r>
      <w:proofErr w:type="gramStart"/>
      <w:r>
        <w:t>indicação</w:t>
      </w:r>
      <w:proofErr w:type="gramEnd"/>
      <w:r>
        <w:t xml:space="preserve"> do prazo máximo para a execução das ordens;</w:t>
      </w:r>
    </w:p>
    <w:p w14:paraId="2CEB6A0C" w14:textId="77777777" w:rsidR="0074632D" w:rsidRPr="00F05817" w:rsidRDefault="0074632D" w:rsidP="00A25CED">
      <w:r w:rsidRPr="00F05817">
        <w:t xml:space="preserve">II – </w:t>
      </w:r>
      <w:proofErr w:type="gramStart"/>
      <w:r w:rsidRPr="00F05817">
        <w:t>informação</w:t>
      </w:r>
      <w:proofErr w:type="gramEnd"/>
      <w:r w:rsidRPr="00F05817">
        <w:t xml:space="preserve"> sobre os custos totais da operação;</w:t>
      </w:r>
    </w:p>
    <w:p w14:paraId="3FD32FDC" w14:textId="77777777" w:rsidR="0074632D" w:rsidRPr="00F05817" w:rsidRDefault="0074632D" w:rsidP="00A25CED">
      <w:r w:rsidRPr="00F05817">
        <w:t>III – identificação das ações e quantidades a serem vendidas; e</w:t>
      </w:r>
    </w:p>
    <w:p w14:paraId="64181DAB" w14:textId="77777777" w:rsidR="0035267B" w:rsidRDefault="0074632D" w:rsidP="00A25CED">
      <w:r w:rsidRPr="00F05817">
        <w:lastRenderedPageBreak/>
        <w:t xml:space="preserve">IV – </w:t>
      </w:r>
      <w:proofErr w:type="gramStart"/>
      <w:r w:rsidRPr="00F05817">
        <w:t>o</w:t>
      </w:r>
      <w:proofErr w:type="gramEnd"/>
      <w:r w:rsidRPr="00F05817">
        <w:t xml:space="preserve"> prazo máximo para o pagamento ao vendedor e para a transferência das ações ao comprador, que não deve ser superior a 5 (ci</w:t>
      </w:r>
      <w:r w:rsidRPr="00A25CED">
        <w:t>nco) dias úteis após a realização da operação.</w:t>
      </w:r>
    </w:p>
    <w:p w14:paraId="7F275E64" w14:textId="76819403" w:rsidR="00FA6D52" w:rsidRDefault="0074632D" w:rsidP="00A25CED">
      <w:r>
        <w:t>Art. 9</w:t>
      </w:r>
      <w:proofErr w:type="gramStart"/>
      <w:r>
        <w:t>º  As</w:t>
      </w:r>
      <w:proofErr w:type="gramEnd"/>
      <w:r>
        <w:t xml:space="preserve"> ordens pulverizadas captadas pelos agentes de captação </w:t>
      </w:r>
      <w:r w:rsidR="00927605">
        <w:t xml:space="preserve">devem ser </w:t>
      </w:r>
      <w:r>
        <w:t xml:space="preserve">repassadas diretamente à </w:t>
      </w:r>
      <w:r w:rsidR="00062CA5">
        <w:t xml:space="preserve">pessoa </w:t>
      </w:r>
      <w:r>
        <w:t>autorizada a operar conveniada.</w:t>
      </w:r>
    </w:p>
    <w:p w14:paraId="7FE7D41D" w14:textId="5934A5F6" w:rsidR="0074632D" w:rsidRPr="00A25CED" w:rsidRDefault="0074632D" w:rsidP="00A25CED">
      <w:r w:rsidRPr="00A25CED">
        <w:t xml:space="preserve">Parágrafo único.  A critério da </w:t>
      </w:r>
      <w:r w:rsidR="00062CA5">
        <w:t>pessoa</w:t>
      </w:r>
      <w:r w:rsidR="00062CA5" w:rsidRPr="00A25CED">
        <w:t xml:space="preserve"> </w:t>
      </w:r>
      <w:r w:rsidRPr="00A25CED">
        <w:t>autorizada a operar, fica permitido o grupamento de ordens pulverizadas para execução conjunta.</w:t>
      </w:r>
    </w:p>
    <w:p w14:paraId="44DE8718" w14:textId="5CF51522" w:rsidR="0074632D" w:rsidRDefault="0074632D" w:rsidP="00A25CED">
      <w:pPr>
        <w:pStyle w:val="Captulo"/>
      </w:pPr>
      <w:r>
        <w:t>Capítulo V</w:t>
      </w:r>
      <w:r w:rsidR="00FA52C0">
        <w:t>I</w:t>
      </w:r>
      <w:r>
        <w:t xml:space="preserve">I – </w:t>
      </w:r>
      <w:r w:rsidR="003302CB">
        <w:rPr>
          <w:caps w:val="0"/>
        </w:rPr>
        <w:t>LIQUIDAÇÃO DAS ORDENS</w:t>
      </w:r>
    </w:p>
    <w:p w14:paraId="78EE8BA6" w14:textId="3F7AD84E" w:rsidR="0074632D" w:rsidRDefault="0074632D" w:rsidP="00A25CED">
      <w:r>
        <w:t xml:space="preserve">Art. 10.  As operações referidas </w:t>
      </w:r>
      <w:r w:rsidR="008C77FB">
        <w:t>nesta Resolução</w:t>
      </w:r>
      <w:r>
        <w:t xml:space="preserve"> </w:t>
      </w:r>
      <w:r w:rsidR="00927605">
        <w:t xml:space="preserve">devem ser </w:t>
      </w:r>
      <w:r>
        <w:t xml:space="preserve">liquidadas na </w:t>
      </w:r>
      <w:r w:rsidR="00086021">
        <w:t xml:space="preserve">câmara ou prestador de serviços </w:t>
      </w:r>
      <w:r>
        <w:t xml:space="preserve">de compensação e liquidação, em conta especial em nome da </w:t>
      </w:r>
      <w:r w:rsidR="00A764FE">
        <w:t xml:space="preserve">pessoa </w:t>
      </w:r>
      <w:r>
        <w:t xml:space="preserve">autorizada a operar, dispensado o cadastramento dos investidores nos sistemas das </w:t>
      </w:r>
      <w:r w:rsidR="00086021">
        <w:t xml:space="preserve">câmaras ou prestadores de serviços </w:t>
      </w:r>
      <w:r>
        <w:t>de compensação e liquidação.</w:t>
      </w:r>
    </w:p>
    <w:p w14:paraId="5B9F94E3" w14:textId="46C47CC6" w:rsidR="0074632D" w:rsidRPr="00A25CED" w:rsidRDefault="0074632D" w:rsidP="00A25CED">
      <w:r w:rsidRPr="00A25CED">
        <w:t>§1</w:t>
      </w:r>
      <w:proofErr w:type="gramStart"/>
      <w:r w:rsidRPr="00A25CED">
        <w:t>º</w:t>
      </w:r>
      <w:r>
        <w:t xml:space="preserve"> </w:t>
      </w:r>
      <w:r w:rsidRPr="00A25CED">
        <w:t xml:space="preserve"> A</w:t>
      </w:r>
      <w:proofErr w:type="gramEnd"/>
      <w:r w:rsidRPr="00A25CED">
        <w:t xml:space="preserve"> liquidação financeira das operações </w:t>
      </w:r>
      <w:r w:rsidR="00927605">
        <w:t>deve ser</w:t>
      </w:r>
      <w:r w:rsidR="00927605" w:rsidRPr="00A25CED">
        <w:t xml:space="preserve"> </w:t>
      </w:r>
      <w:r w:rsidRPr="00A25CED">
        <w:t xml:space="preserve">feita pela </w:t>
      </w:r>
      <w:r w:rsidR="00A764FE">
        <w:t>pessoa</w:t>
      </w:r>
      <w:r w:rsidR="00A764FE" w:rsidRPr="00A25CED">
        <w:t xml:space="preserve"> </w:t>
      </w:r>
      <w:r w:rsidRPr="00A25CED">
        <w:t>autorizada a operar que executar as ordens, diretamente com o agente de captação, cabendo a este transferir os valores devidos aos investidores titulares das ações.</w:t>
      </w:r>
    </w:p>
    <w:p w14:paraId="2F33A0F5" w14:textId="1B049C74" w:rsidR="00DC6E31" w:rsidRPr="002F2E79" w:rsidRDefault="0074632D" w:rsidP="00DC6E31">
      <w:bookmarkStart w:id="1" w:name="_Hlk68455416"/>
      <w:r w:rsidRPr="002F2E79">
        <w:t>§ 2</w:t>
      </w:r>
      <w:proofErr w:type="gramStart"/>
      <w:r w:rsidRPr="002F2E79">
        <w:t xml:space="preserve">º </w:t>
      </w:r>
      <w:bookmarkEnd w:id="1"/>
      <w:r w:rsidRPr="002F2E79">
        <w:t xml:space="preserve"> </w:t>
      </w:r>
      <w:r w:rsidR="00DC6E31" w:rsidRPr="002F2E79">
        <w:t>O</w:t>
      </w:r>
      <w:proofErr w:type="gramEnd"/>
      <w:r w:rsidRPr="002F2E79">
        <w:t xml:space="preserve"> agente de captação e a </w:t>
      </w:r>
      <w:r w:rsidR="004D50E0">
        <w:t>pessoa</w:t>
      </w:r>
      <w:r w:rsidR="004D50E0" w:rsidRPr="002F2E79">
        <w:t xml:space="preserve"> </w:t>
      </w:r>
      <w:r w:rsidRPr="002F2E79">
        <w:t>autorizada a operar conveniada</w:t>
      </w:r>
      <w:r w:rsidR="00DC6E31" w:rsidRPr="002F2E79">
        <w:t xml:space="preserve"> devem manter, pelo prazo mínimo de 5 (cinco) anos, ou por prazo superior por determinação expressa da CVM</w:t>
      </w:r>
      <w:r w:rsidRPr="002F2E79">
        <w:t xml:space="preserve">, </w:t>
      </w:r>
      <w:r w:rsidR="00DC6E31" w:rsidRPr="002F2E79">
        <w:t>as informações cadastrais dos investidores.</w:t>
      </w:r>
    </w:p>
    <w:p w14:paraId="66E29058" w14:textId="77777777" w:rsidR="0074632D" w:rsidRPr="002F2E79" w:rsidRDefault="0074632D" w:rsidP="0074632D">
      <w:r w:rsidRPr="002F2E79">
        <w:t>§ 3</w:t>
      </w:r>
      <w:proofErr w:type="gramStart"/>
      <w:r w:rsidRPr="002F2E79">
        <w:t>º  As</w:t>
      </w:r>
      <w:proofErr w:type="gramEnd"/>
      <w:r w:rsidRPr="002F2E79">
        <w:t xml:space="preserve">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desses documentos.</w:t>
      </w:r>
    </w:p>
    <w:p w14:paraId="1CC8790E" w14:textId="77777777" w:rsidR="0074632D" w:rsidRPr="000D66B4" w:rsidRDefault="0074632D" w:rsidP="0074632D">
      <w:r w:rsidRPr="002F2E79">
        <w:t>§ 4</w:t>
      </w:r>
      <w:proofErr w:type="gramStart"/>
      <w:r w:rsidRPr="002F2E79">
        <w:t>º  O</w:t>
      </w:r>
      <w:proofErr w:type="gramEnd"/>
      <w:r w:rsidRPr="002F2E79">
        <w:t xml:space="preserve"> documento de origem pode ser descartado após sua digitalização, exceto se apresentar danos materiais que prejudiquem sua legibilidade.</w:t>
      </w:r>
    </w:p>
    <w:p w14:paraId="51D8D5F1" w14:textId="1AF2C969" w:rsidR="0074632D" w:rsidRDefault="0074632D" w:rsidP="0074632D">
      <w:pPr>
        <w:pStyle w:val="Captulo"/>
      </w:pPr>
      <w:r>
        <w:t>Capítulo VI</w:t>
      </w:r>
      <w:r w:rsidR="00FA52C0">
        <w:t>I</w:t>
      </w:r>
      <w:r>
        <w:t xml:space="preserve">I – </w:t>
      </w:r>
      <w:r w:rsidR="003302CB">
        <w:rPr>
          <w:caps w:val="0"/>
        </w:rPr>
        <w:t xml:space="preserve">CAPTAÇÃO DE ORDENS POR </w:t>
      </w:r>
      <w:r w:rsidR="007C0120">
        <w:rPr>
          <w:caps w:val="0"/>
        </w:rPr>
        <w:t>PESSOAS</w:t>
      </w:r>
      <w:r w:rsidR="003302CB">
        <w:rPr>
          <w:caps w:val="0"/>
        </w:rPr>
        <w:t xml:space="preserve"> AUTORIZADAS A OPERAR</w:t>
      </w:r>
    </w:p>
    <w:p w14:paraId="06945FD0" w14:textId="586908D9" w:rsidR="0074632D" w:rsidRPr="0074632D" w:rsidRDefault="0074632D" w:rsidP="00A25CED">
      <w:r w:rsidRPr="00F05817">
        <w:t xml:space="preserve">Art. 11.  As </w:t>
      </w:r>
      <w:r w:rsidR="007C0120">
        <w:t>pessoas</w:t>
      </w:r>
      <w:r w:rsidR="007C0120" w:rsidRPr="00F05817">
        <w:t xml:space="preserve"> </w:t>
      </w:r>
      <w:r w:rsidRPr="00F05817">
        <w:t xml:space="preserve">autorizadas a operar </w:t>
      </w:r>
      <w:r w:rsidR="00DC6E31" w:rsidRPr="00F05817">
        <w:t>pode</w:t>
      </w:r>
      <w:r w:rsidR="00DC6E31">
        <w:t>m</w:t>
      </w:r>
      <w:r w:rsidR="00DC6E31" w:rsidRPr="00F05817">
        <w:t xml:space="preserve"> </w:t>
      </w:r>
      <w:r w:rsidRPr="00F05817">
        <w:t xml:space="preserve">captar diretamente ordens pulverizadas utilizando-se das faculdades do parágrafo único do art. 9º e do art. 10 desta </w:t>
      </w:r>
      <w:r w:rsidR="008C77FB">
        <w:t>Resolução</w:t>
      </w:r>
      <w:r w:rsidRPr="00F05817">
        <w:t>, desde que tenham celebrado o convênio de que trata o art. 4º, não se aplicando o requisito do inciso I do art. 4º.</w:t>
      </w:r>
    </w:p>
    <w:p w14:paraId="1166BA91" w14:textId="508550EF" w:rsidR="0074632D" w:rsidRPr="0074632D" w:rsidRDefault="0074632D" w:rsidP="00A25CED">
      <w:r w:rsidRPr="00F05817">
        <w:t xml:space="preserve">Parágrafo único.  No caso do </w:t>
      </w:r>
      <w:r w:rsidRPr="00F05817">
        <w:rPr>
          <w:b/>
        </w:rPr>
        <w:t>caput</w:t>
      </w:r>
      <w:r w:rsidRPr="00F05817">
        <w:t xml:space="preserve">, </w:t>
      </w:r>
      <w:r w:rsidR="00DC6E31">
        <w:t>é</w:t>
      </w:r>
      <w:r w:rsidR="00DC6E31" w:rsidRPr="00F05817">
        <w:t xml:space="preserve"> </w:t>
      </w:r>
      <w:r w:rsidRPr="00F05817">
        <w:t>ta</w:t>
      </w:r>
      <w:r w:rsidRPr="00A25CED">
        <w:t>mbém obrigatória a autorização de que trata o art. 5º.</w:t>
      </w:r>
    </w:p>
    <w:p w14:paraId="7F9DE388" w14:textId="257ED471" w:rsidR="0074632D" w:rsidRDefault="0074632D" w:rsidP="0074632D">
      <w:pPr>
        <w:pStyle w:val="Captulo"/>
      </w:pPr>
      <w:r>
        <w:lastRenderedPageBreak/>
        <w:t xml:space="preserve">Capítulo </w:t>
      </w:r>
      <w:r w:rsidR="00FA52C0">
        <w:t>IX</w:t>
      </w:r>
      <w:r>
        <w:t xml:space="preserve"> – DISPOSIÇÕES FINAIS</w:t>
      </w:r>
    </w:p>
    <w:p w14:paraId="672ED815" w14:textId="1B98E8BE" w:rsidR="0074632D" w:rsidRDefault="0074632D" w:rsidP="00A25CED">
      <w:r w:rsidRPr="00F05817">
        <w:t xml:space="preserve">Art. </w:t>
      </w:r>
      <w:r w:rsidR="00A12F98" w:rsidRPr="00A12F98">
        <w:t>1</w:t>
      </w:r>
      <w:r w:rsidR="00A12F98">
        <w:t>2</w:t>
      </w:r>
      <w:r w:rsidRPr="00F05817">
        <w:t xml:space="preserve">.  Considera-se infração grave, para efeito do disposto no art. 11, § 3º, da Lei nº 6.385, de 7 dezembro de 1976, o descumprimento do disposto nos </w:t>
      </w:r>
      <w:proofErr w:type="spellStart"/>
      <w:r w:rsidRPr="00F05817">
        <w:t>arts</w:t>
      </w:r>
      <w:proofErr w:type="spellEnd"/>
      <w:r w:rsidRPr="00F05817">
        <w:t>. 5º, 8º,</w:t>
      </w:r>
      <w:r w:rsidRPr="00A25CED">
        <w:t xml:space="preserve"> 9º e 10 desta </w:t>
      </w:r>
      <w:r w:rsidR="008C77FB">
        <w:t>Resolução</w:t>
      </w:r>
      <w:r w:rsidRPr="00F05817">
        <w:t>.</w:t>
      </w:r>
    </w:p>
    <w:p w14:paraId="77B6897D" w14:textId="3F3DD047" w:rsidR="007B0ED5" w:rsidRDefault="007B0ED5" w:rsidP="00A25CED">
      <w:r>
        <w:t>Art. 13.  Fica revogada a Instrução CVM nº 454, de 30 de abril de 2007.</w:t>
      </w:r>
    </w:p>
    <w:p w14:paraId="416C0A56" w14:textId="0FF67E27" w:rsidR="007B0ED5" w:rsidRPr="0074632D" w:rsidRDefault="007B0ED5" w:rsidP="00A25CED">
      <w:r>
        <w:t>Art. 14.  Esta Resolução entra em vigor em 1º de julho de 2021.</w:t>
      </w:r>
    </w:p>
    <w:bookmarkEnd w:id="0"/>
    <w:p w14:paraId="1C906F51" w14:textId="77777777" w:rsidR="007B0ED5" w:rsidRDefault="007B0ED5" w:rsidP="007B0ED5">
      <w:pPr>
        <w:spacing w:before="0" w:after="0" w:line="240" w:lineRule="auto"/>
        <w:ind w:firstLine="0"/>
        <w:jc w:val="center"/>
      </w:pPr>
    </w:p>
    <w:p w14:paraId="4A665D1A" w14:textId="24C45F80" w:rsidR="007B0ED5" w:rsidRPr="00E25581" w:rsidRDefault="007B0ED5" w:rsidP="007B0ED5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540E8476" w14:textId="77777777" w:rsidR="007B0ED5" w:rsidRPr="00E25581" w:rsidRDefault="007B0ED5" w:rsidP="007B0ED5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4BFC90C9" w14:textId="77777777" w:rsidR="007B0ED5" w:rsidRPr="00E25581" w:rsidRDefault="007B0ED5" w:rsidP="007B0ED5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25CED">
        <w:rPr>
          <w:b/>
        </w:rPr>
        <w:t>Presidente</w:t>
      </w:r>
    </w:p>
    <w:p w14:paraId="125A9F22" w14:textId="334B5AC4" w:rsidR="00ED1FB4" w:rsidRPr="0053169B" w:rsidRDefault="00ED1FB4" w:rsidP="00E35B69">
      <w:pPr>
        <w:spacing w:before="0" w:after="200" w:line="276" w:lineRule="auto"/>
        <w:ind w:firstLine="0"/>
        <w:jc w:val="left"/>
      </w:pPr>
    </w:p>
    <w:sectPr w:rsidR="00ED1FB4" w:rsidRPr="0053169B" w:rsidSect="00A25CED">
      <w:headerReference w:type="default" r:id="rId8"/>
      <w:headerReference w:type="first" r:id="rId9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6C6" w14:textId="77777777" w:rsidR="000C35AD" w:rsidRDefault="000C35AD" w:rsidP="00ED1FB4">
      <w:r>
        <w:separator/>
      </w:r>
    </w:p>
  </w:endnote>
  <w:endnote w:type="continuationSeparator" w:id="0">
    <w:p w14:paraId="11CCB99A" w14:textId="77777777" w:rsidR="000C35AD" w:rsidRDefault="000C35AD" w:rsidP="00ED1FB4">
      <w:r>
        <w:continuationSeparator/>
      </w:r>
    </w:p>
  </w:endnote>
  <w:endnote w:type="continuationNotice" w:id="1">
    <w:p w14:paraId="6DAA9960" w14:textId="77777777" w:rsidR="000C35AD" w:rsidRDefault="000C35AD" w:rsidP="005316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3478" w14:textId="77777777" w:rsidR="000C35AD" w:rsidRDefault="000C35AD" w:rsidP="00ED1FB4">
      <w:r>
        <w:separator/>
      </w:r>
    </w:p>
  </w:footnote>
  <w:footnote w:type="continuationSeparator" w:id="0">
    <w:p w14:paraId="1CFF3830" w14:textId="77777777" w:rsidR="000C35AD" w:rsidRDefault="000C35AD" w:rsidP="00ED1FB4">
      <w:r>
        <w:continuationSeparator/>
      </w:r>
    </w:p>
  </w:footnote>
  <w:footnote w:type="continuationNotice" w:id="1">
    <w:p w14:paraId="613B694E" w14:textId="77777777" w:rsidR="000C35AD" w:rsidRDefault="000C35AD" w:rsidP="005316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858" w14:textId="73EFFD1F" w:rsidR="008971C7" w:rsidRPr="00ED1FB4" w:rsidRDefault="008971C7" w:rsidP="004D68A2">
    <w:pPr>
      <w:pStyle w:val="Rodap"/>
    </w:pPr>
    <w:r w:rsidRPr="00ED1FB4">
      <w:drawing>
        <wp:inline distT="0" distB="0" distL="0" distR="0" wp14:anchorId="3D8EC2D3" wp14:editId="28D4E39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8F37" w14:textId="77777777" w:rsidR="008971C7" w:rsidRPr="004D68A2" w:rsidRDefault="008971C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D83CB9" w14:textId="77777777" w:rsidR="008971C7" w:rsidRPr="00ED1FB4" w:rsidRDefault="008971C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E9E55E8" w14:textId="77777777" w:rsidR="008971C7" w:rsidRPr="004D68A2" w:rsidRDefault="008971C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B5270CF" w14:textId="77777777" w:rsidR="008971C7" w:rsidRPr="00ED1FB4" w:rsidRDefault="008971C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4BE92A2" w14:textId="77777777" w:rsidR="008971C7" w:rsidRDefault="007D6BA4" w:rsidP="00E25581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  <w:p w14:paraId="7E0C3E18" w14:textId="140922E2" w:rsidR="008971C7" w:rsidRPr="00A25CED" w:rsidRDefault="008971C7" w:rsidP="00A25CED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A25CED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C2A185297851497AA97E393410A728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267B">
          <w:rPr>
            <w:caps/>
          </w:rPr>
          <w:t>37, de 26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09B" w14:textId="33C26C77" w:rsidR="008971C7" w:rsidRPr="00ED1FB4" w:rsidRDefault="008971C7" w:rsidP="009B69B0">
    <w:pPr>
      <w:pStyle w:val="Rodap"/>
    </w:pPr>
    <w:r w:rsidRPr="00ED1FB4">
      <w:drawing>
        <wp:inline distT="0" distB="0" distL="0" distR="0" wp14:anchorId="0A2B972F" wp14:editId="4553A790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F5D72" w14:textId="77777777" w:rsidR="008971C7" w:rsidRPr="004D68A2" w:rsidRDefault="008971C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10AEA9" w14:textId="77777777" w:rsidR="008971C7" w:rsidRPr="00ED1FB4" w:rsidRDefault="008971C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60977D7" w14:textId="77777777" w:rsidR="008971C7" w:rsidRPr="004D68A2" w:rsidRDefault="008971C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44742E8" w14:textId="77777777" w:rsidR="008971C7" w:rsidRPr="00ED1FB4" w:rsidRDefault="008971C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CDE82EA" w14:textId="77777777" w:rsidR="008971C7" w:rsidRDefault="007D6BA4" w:rsidP="00A25CED">
    <w:pPr>
      <w:pStyle w:val="Rodap"/>
      <w:spacing w:after="240"/>
    </w:pPr>
    <w:hyperlink r:id="rId2" w:history="1">
      <w:r w:rsidR="008971C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907AF"/>
    <w:multiLevelType w:val="hybridMultilevel"/>
    <w:tmpl w:val="F6DACD88"/>
    <w:lvl w:ilvl="0" w:tplc="C2EA1668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FD22944"/>
    <w:multiLevelType w:val="hybridMultilevel"/>
    <w:tmpl w:val="10142D12"/>
    <w:lvl w:ilvl="0" w:tplc="C2DCF0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05678F0"/>
    <w:multiLevelType w:val="hybridMultilevel"/>
    <w:tmpl w:val="5F64058C"/>
    <w:lvl w:ilvl="0" w:tplc="9B6021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C4CB2"/>
    <w:multiLevelType w:val="multilevel"/>
    <w:tmpl w:val="C5F846A8"/>
    <w:lvl w:ilvl="0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B8908F9"/>
    <w:multiLevelType w:val="hybridMultilevel"/>
    <w:tmpl w:val="8FC03FD2"/>
    <w:lvl w:ilvl="0" w:tplc="C7BE75B2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23E2159"/>
    <w:multiLevelType w:val="hybridMultilevel"/>
    <w:tmpl w:val="8716D820"/>
    <w:lvl w:ilvl="0" w:tplc="1B946D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6F4ECB"/>
    <w:multiLevelType w:val="hybridMultilevel"/>
    <w:tmpl w:val="E6C831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7530CF"/>
    <w:multiLevelType w:val="hybridMultilevel"/>
    <w:tmpl w:val="484CF9CA"/>
    <w:lvl w:ilvl="0" w:tplc="0B3669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E73"/>
    <w:multiLevelType w:val="hybridMultilevel"/>
    <w:tmpl w:val="FCF87B4E"/>
    <w:lvl w:ilvl="0" w:tplc="2828D18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4" w15:restartNumberingAfterBreak="0">
    <w:nsid w:val="5BC2616D"/>
    <w:multiLevelType w:val="hybridMultilevel"/>
    <w:tmpl w:val="B032E3A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5FA044A7"/>
    <w:multiLevelType w:val="hybridMultilevel"/>
    <w:tmpl w:val="E5801B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A807581"/>
    <w:multiLevelType w:val="hybridMultilevel"/>
    <w:tmpl w:val="7B3C1B08"/>
    <w:lvl w:ilvl="0" w:tplc="1442A6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E450F1"/>
    <w:multiLevelType w:val="hybridMultilevel"/>
    <w:tmpl w:val="A470E3A8"/>
    <w:lvl w:ilvl="0" w:tplc="DF36D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1D343A"/>
    <w:multiLevelType w:val="hybridMultilevel"/>
    <w:tmpl w:val="2EEC780E"/>
    <w:lvl w:ilvl="0" w:tplc="3BC2005C">
      <w:start w:val="1"/>
      <w:numFmt w:val="lowerLetter"/>
      <w:lvlText w:val="%1)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6E713B22"/>
    <w:multiLevelType w:val="hybridMultilevel"/>
    <w:tmpl w:val="9BE4F5F4"/>
    <w:lvl w:ilvl="0" w:tplc="C2DCF0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1DB20CA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E16D11"/>
    <w:multiLevelType w:val="hybridMultilevel"/>
    <w:tmpl w:val="3C8413C0"/>
    <w:lvl w:ilvl="0" w:tplc="1D768916">
      <w:start w:val="3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246A457A">
      <w:start w:val="1"/>
      <w:numFmt w:val="lowerLetter"/>
      <w:lvlText w:val="%2)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7A4C7DA9"/>
    <w:multiLevelType w:val="hybridMultilevel"/>
    <w:tmpl w:val="62D0473A"/>
    <w:lvl w:ilvl="0" w:tplc="457AD718">
      <w:start w:val="1"/>
      <w:numFmt w:val="lowerRoman"/>
      <w:lvlText w:val="%1)"/>
      <w:lvlJc w:val="left"/>
      <w:pPr>
        <w:ind w:left="34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4"/>
  </w:num>
  <w:num w:numId="17">
    <w:abstractNumId w:val="14"/>
  </w:num>
  <w:num w:numId="18">
    <w:abstractNumId w:val="22"/>
  </w:num>
  <w:num w:numId="19">
    <w:abstractNumId w:val="21"/>
  </w:num>
  <w:num w:numId="20">
    <w:abstractNumId w:val="23"/>
  </w:num>
  <w:num w:numId="21">
    <w:abstractNumId w:val="15"/>
  </w:num>
  <w:num w:numId="22">
    <w:abstractNumId w:val="8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9"/>
    <w:rsid w:val="000022B1"/>
    <w:rsid w:val="0000535C"/>
    <w:rsid w:val="0000675E"/>
    <w:rsid w:val="00007338"/>
    <w:rsid w:val="000076F7"/>
    <w:rsid w:val="00007DFF"/>
    <w:rsid w:val="00010FAB"/>
    <w:rsid w:val="00011931"/>
    <w:rsid w:val="000136AF"/>
    <w:rsid w:val="0001475B"/>
    <w:rsid w:val="00015841"/>
    <w:rsid w:val="000203DE"/>
    <w:rsid w:val="00023AFC"/>
    <w:rsid w:val="000266ED"/>
    <w:rsid w:val="00027F31"/>
    <w:rsid w:val="000319E4"/>
    <w:rsid w:val="00031F34"/>
    <w:rsid w:val="00034CAD"/>
    <w:rsid w:val="00036C45"/>
    <w:rsid w:val="00040B5B"/>
    <w:rsid w:val="00042D71"/>
    <w:rsid w:val="00057F93"/>
    <w:rsid w:val="00060EF9"/>
    <w:rsid w:val="00062CA5"/>
    <w:rsid w:val="000675FC"/>
    <w:rsid w:val="000702F2"/>
    <w:rsid w:val="000709D0"/>
    <w:rsid w:val="0007127B"/>
    <w:rsid w:val="00073917"/>
    <w:rsid w:val="00077524"/>
    <w:rsid w:val="000826E0"/>
    <w:rsid w:val="00082BE8"/>
    <w:rsid w:val="00084BCB"/>
    <w:rsid w:val="00084DD1"/>
    <w:rsid w:val="00086021"/>
    <w:rsid w:val="000906AE"/>
    <w:rsid w:val="000965E2"/>
    <w:rsid w:val="000A0366"/>
    <w:rsid w:val="000A7B4F"/>
    <w:rsid w:val="000B0BCC"/>
    <w:rsid w:val="000B2F4C"/>
    <w:rsid w:val="000B300E"/>
    <w:rsid w:val="000B46FE"/>
    <w:rsid w:val="000C08EF"/>
    <w:rsid w:val="000C0990"/>
    <w:rsid w:val="000C2952"/>
    <w:rsid w:val="000C2D20"/>
    <w:rsid w:val="000C35AD"/>
    <w:rsid w:val="000C38DB"/>
    <w:rsid w:val="000C451C"/>
    <w:rsid w:val="000C4951"/>
    <w:rsid w:val="000D2067"/>
    <w:rsid w:val="000D3BE5"/>
    <w:rsid w:val="000E20BE"/>
    <w:rsid w:val="000E5B26"/>
    <w:rsid w:val="000F0D1C"/>
    <w:rsid w:val="000F2581"/>
    <w:rsid w:val="000F5A88"/>
    <w:rsid w:val="000F5B54"/>
    <w:rsid w:val="00100357"/>
    <w:rsid w:val="00100924"/>
    <w:rsid w:val="00100965"/>
    <w:rsid w:val="00102DC5"/>
    <w:rsid w:val="001047D4"/>
    <w:rsid w:val="00110040"/>
    <w:rsid w:val="0011353C"/>
    <w:rsid w:val="0012102A"/>
    <w:rsid w:val="001247F4"/>
    <w:rsid w:val="00127AFF"/>
    <w:rsid w:val="0013202B"/>
    <w:rsid w:val="00137EBE"/>
    <w:rsid w:val="001451E4"/>
    <w:rsid w:val="00145DCD"/>
    <w:rsid w:val="0015046A"/>
    <w:rsid w:val="00154C70"/>
    <w:rsid w:val="001557F7"/>
    <w:rsid w:val="00155F47"/>
    <w:rsid w:val="001613E5"/>
    <w:rsid w:val="0016281A"/>
    <w:rsid w:val="00163805"/>
    <w:rsid w:val="00166384"/>
    <w:rsid w:val="001845F3"/>
    <w:rsid w:val="00185179"/>
    <w:rsid w:val="00186616"/>
    <w:rsid w:val="00190B35"/>
    <w:rsid w:val="00197101"/>
    <w:rsid w:val="00197EE5"/>
    <w:rsid w:val="00197FAB"/>
    <w:rsid w:val="001A4F95"/>
    <w:rsid w:val="001A718B"/>
    <w:rsid w:val="001B022D"/>
    <w:rsid w:val="001B0DBE"/>
    <w:rsid w:val="001B4B2F"/>
    <w:rsid w:val="001B78C2"/>
    <w:rsid w:val="001C029D"/>
    <w:rsid w:val="001C1AAE"/>
    <w:rsid w:val="001C5899"/>
    <w:rsid w:val="001D013A"/>
    <w:rsid w:val="001D4CC1"/>
    <w:rsid w:val="001D6A8D"/>
    <w:rsid w:val="001D7542"/>
    <w:rsid w:val="001E0083"/>
    <w:rsid w:val="001E3657"/>
    <w:rsid w:val="001E4BF0"/>
    <w:rsid w:val="001E4E1E"/>
    <w:rsid w:val="001E779A"/>
    <w:rsid w:val="001F4355"/>
    <w:rsid w:val="002002F5"/>
    <w:rsid w:val="00212481"/>
    <w:rsid w:val="00221BBF"/>
    <w:rsid w:val="00222DA3"/>
    <w:rsid w:val="00223D15"/>
    <w:rsid w:val="0023359D"/>
    <w:rsid w:val="0023489C"/>
    <w:rsid w:val="00235705"/>
    <w:rsid w:val="00236A7E"/>
    <w:rsid w:val="00237DD1"/>
    <w:rsid w:val="00241D08"/>
    <w:rsid w:val="00241FA4"/>
    <w:rsid w:val="00244DDA"/>
    <w:rsid w:val="0024614E"/>
    <w:rsid w:val="0025217A"/>
    <w:rsid w:val="00254A09"/>
    <w:rsid w:val="002569C9"/>
    <w:rsid w:val="00257C29"/>
    <w:rsid w:val="00264B2D"/>
    <w:rsid w:val="00266F63"/>
    <w:rsid w:val="00267867"/>
    <w:rsid w:val="002720FA"/>
    <w:rsid w:val="00273520"/>
    <w:rsid w:val="00283F9B"/>
    <w:rsid w:val="00283FA8"/>
    <w:rsid w:val="00287666"/>
    <w:rsid w:val="002901B9"/>
    <w:rsid w:val="00292B92"/>
    <w:rsid w:val="002935D5"/>
    <w:rsid w:val="00294D09"/>
    <w:rsid w:val="00295827"/>
    <w:rsid w:val="002A18D5"/>
    <w:rsid w:val="002A27C4"/>
    <w:rsid w:val="002B05F7"/>
    <w:rsid w:val="002B28C8"/>
    <w:rsid w:val="002B2B2A"/>
    <w:rsid w:val="002C0634"/>
    <w:rsid w:val="002C263E"/>
    <w:rsid w:val="002C2CB8"/>
    <w:rsid w:val="002C3D13"/>
    <w:rsid w:val="002C4003"/>
    <w:rsid w:val="002C6236"/>
    <w:rsid w:val="002C68F4"/>
    <w:rsid w:val="002C6D09"/>
    <w:rsid w:val="002D4514"/>
    <w:rsid w:val="002D4619"/>
    <w:rsid w:val="002D5CA5"/>
    <w:rsid w:val="002D6469"/>
    <w:rsid w:val="002E0BE1"/>
    <w:rsid w:val="002E28CA"/>
    <w:rsid w:val="002F00F9"/>
    <w:rsid w:val="002F0258"/>
    <w:rsid w:val="002F1D96"/>
    <w:rsid w:val="002F2E79"/>
    <w:rsid w:val="002F3475"/>
    <w:rsid w:val="00300A7B"/>
    <w:rsid w:val="00304CD1"/>
    <w:rsid w:val="00306345"/>
    <w:rsid w:val="003070CB"/>
    <w:rsid w:val="00311B3F"/>
    <w:rsid w:val="00314F9C"/>
    <w:rsid w:val="00316636"/>
    <w:rsid w:val="00317F18"/>
    <w:rsid w:val="00320204"/>
    <w:rsid w:val="00321652"/>
    <w:rsid w:val="003254E9"/>
    <w:rsid w:val="003302CB"/>
    <w:rsid w:val="00330605"/>
    <w:rsid w:val="00330F6C"/>
    <w:rsid w:val="00336591"/>
    <w:rsid w:val="00341928"/>
    <w:rsid w:val="00344F43"/>
    <w:rsid w:val="00346B22"/>
    <w:rsid w:val="003507A4"/>
    <w:rsid w:val="0035267B"/>
    <w:rsid w:val="00357D45"/>
    <w:rsid w:val="003616A0"/>
    <w:rsid w:val="003625C3"/>
    <w:rsid w:val="00365005"/>
    <w:rsid w:val="00366307"/>
    <w:rsid w:val="003732E6"/>
    <w:rsid w:val="0037367D"/>
    <w:rsid w:val="0037405E"/>
    <w:rsid w:val="003803AD"/>
    <w:rsid w:val="00381745"/>
    <w:rsid w:val="00382F05"/>
    <w:rsid w:val="0038503D"/>
    <w:rsid w:val="003877D9"/>
    <w:rsid w:val="00387CB1"/>
    <w:rsid w:val="0039348F"/>
    <w:rsid w:val="00394A8E"/>
    <w:rsid w:val="003956D3"/>
    <w:rsid w:val="003962E9"/>
    <w:rsid w:val="003978F8"/>
    <w:rsid w:val="003A51EA"/>
    <w:rsid w:val="003B0364"/>
    <w:rsid w:val="003B0B40"/>
    <w:rsid w:val="003B1CA1"/>
    <w:rsid w:val="003B222B"/>
    <w:rsid w:val="003B2B05"/>
    <w:rsid w:val="003C28FD"/>
    <w:rsid w:val="003D0142"/>
    <w:rsid w:val="003D3F91"/>
    <w:rsid w:val="003D541C"/>
    <w:rsid w:val="003D637C"/>
    <w:rsid w:val="003E1B86"/>
    <w:rsid w:val="003F0AC4"/>
    <w:rsid w:val="003F26D0"/>
    <w:rsid w:val="003F2C26"/>
    <w:rsid w:val="003F57FE"/>
    <w:rsid w:val="003F656A"/>
    <w:rsid w:val="003F74B9"/>
    <w:rsid w:val="003F7F63"/>
    <w:rsid w:val="004050FA"/>
    <w:rsid w:val="004076DD"/>
    <w:rsid w:val="00412058"/>
    <w:rsid w:val="004165FA"/>
    <w:rsid w:val="0041797C"/>
    <w:rsid w:val="004220D3"/>
    <w:rsid w:val="00430FEA"/>
    <w:rsid w:val="004333B5"/>
    <w:rsid w:val="0043571E"/>
    <w:rsid w:val="00436171"/>
    <w:rsid w:val="00442F71"/>
    <w:rsid w:val="00447821"/>
    <w:rsid w:val="004507A5"/>
    <w:rsid w:val="0045295B"/>
    <w:rsid w:val="00455A81"/>
    <w:rsid w:val="00455C12"/>
    <w:rsid w:val="004609D9"/>
    <w:rsid w:val="0046193D"/>
    <w:rsid w:val="00463676"/>
    <w:rsid w:val="004638CF"/>
    <w:rsid w:val="00466B30"/>
    <w:rsid w:val="00470343"/>
    <w:rsid w:val="00473F15"/>
    <w:rsid w:val="00474376"/>
    <w:rsid w:val="00474ABF"/>
    <w:rsid w:val="0047561E"/>
    <w:rsid w:val="00476208"/>
    <w:rsid w:val="004842FF"/>
    <w:rsid w:val="0048699A"/>
    <w:rsid w:val="00486A52"/>
    <w:rsid w:val="00486D1B"/>
    <w:rsid w:val="0049086E"/>
    <w:rsid w:val="00492892"/>
    <w:rsid w:val="00492EFD"/>
    <w:rsid w:val="004978EB"/>
    <w:rsid w:val="004A240D"/>
    <w:rsid w:val="004A6134"/>
    <w:rsid w:val="004A69D4"/>
    <w:rsid w:val="004A6F0F"/>
    <w:rsid w:val="004A7052"/>
    <w:rsid w:val="004B1443"/>
    <w:rsid w:val="004B38BA"/>
    <w:rsid w:val="004B5AFA"/>
    <w:rsid w:val="004B5BED"/>
    <w:rsid w:val="004B5E78"/>
    <w:rsid w:val="004C0361"/>
    <w:rsid w:val="004C1D40"/>
    <w:rsid w:val="004C55E5"/>
    <w:rsid w:val="004C6FBB"/>
    <w:rsid w:val="004C7037"/>
    <w:rsid w:val="004D19C4"/>
    <w:rsid w:val="004D2F01"/>
    <w:rsid w:val="004D50E0"/>
    <w:rsid w:val="004D5796"/>
    <w:rsid w:val="004D68A2"/>
    <w:rsid w:val="004D68C0"/>
    <w:rsid w:val="004E1A4C"/>
    <w:rsid w:val="004E7A17"/>
    <w:rsid w:val="004E7E1C"/>
    <w:rsid w:val="004F0778"/>
    <w:rsid w:val="004F1D11"/>
    <w:rsid w:val="004F340B"/>
    <w:rsid w:val="004F5495"/>
    <w:rsid w:val="00500792"/>
    <w:rsid w:val="00500909"/>
    <w:rsid w:val="00507048"/>
    <w:rsid w:val="00507ACC"/>
    <w:rsid w:val="00510E5F"/>
    <w:rsid w:val="005153B3"/>
    <w:rsid w:val="00516146"/>
    <w:rsid w:val="00524F30"/>
    <w:rsid w:val="0053169B"/>
    <w:rsid w:val="00532665"/>
    <w:rsid w:val="005338F6"/>
    <w:rsid w:val="00535024"/>
    <w:rsid w:val="0053606A"/>
    <w:rsid w:val="00545AD1"/>
    <w:rsid w:val="00547A76"/>
    <w:rsid w:val="00551361"/>
    <w:rsid w:val="00553D8A"/>
    <w:rsid w:val="005540F9"/>
    <w:rsid w:val="005563DF"/>
    <w:rsid w:val="005567F4"/>
    <w:rsid w:val="0055685F"/>
    <w:rsid w:val="005619D8"/>
    <w:rsid w:val="00563549"/>
    <w:rsid w:val="005653DD"/>
    <w:rsid w:val="00565654"/>
    <w:rsid w:val="0057536F"/>
    <w:rsid w:val="00577465"/>
    <w:rsid w:val="00580BA6"/>
    <w:rsid w:val="005827EE"/>
    <w:rsid w:val="005901BD"/>
    <w:rsid w:val="00590504"/>
    <w:rsid w:val="005959B7"/>
    <w:rsid w:val="005A3A6C"/>
    <w:rsid w:val="005A7621"/>
    <w:rsid w:val="005B44FC"/>
    <w:rsid w:val="005B7F81"/>
    <w:rsid w:val="005C09C3"/>
    <w:rsid w:val="005C12BE"/>
    <w:rsid w:val="005C53F1"/>
    <w:rsid w:val="005C7FE2"/>
    <w:rsid w:val="005D22F7"/>
    <w:rsid w:val="005D2C60"/>
    <w:rsid w:val="005D4F79"/>
    <w:rsid w:val="005E2703"/>
    <w:rsid w:val="005E2F1B"/>
    <w:rsid w:val="005F083B"/>
    <w:rsid w:val="005F1124"/>
    <w:rsid w:val="005F2257"/>
    <w:rsid w:val="005F2ACC"/>
    <w:rsid w:val="00600BBD"/>
    <w:rsid w:val="006059CE"/>
    <w:rsid w:val="00613EB3"/>
    <w:rsid w:val="00615161"/>
    <w:rsid w:val="00621908"/>
    <w:rsid w:val="006222CE"/>
    <w:rsid w:val="006270DF"/>
    <w:rsid w:val="00631458"/>
    <w:rsid w:val="00635E3B"/>
    <w:rsid w:val="00636147"/>
    <w:rsid w:val="00640C46"/>
    <w:rsid w:val="00640F48"/>
    <w:rsid w:val="0064746C"/>
    <w:rsid w:val="0065401B"/>
    <w:rsid w:val="00654E55"/>
    <w:rsid w:val="006558E4"/>
    <w:rsid w:val="00655B35"/>
    <w:rsid w:val="0065602B"/>
    <w:rsid w:val="00657B55"/>
    <w:rsid w:val="00660FAC"/>
    <w:rsid w:val="006621D4"/>
    <w:rsid w:val="00663640"/>
    <w:rsid w:val="006649D2"/>
    <w:rsid w:val="006653DC"/>
    <w:rsid w:val="00665843"/>
    <w:rsid w:val="006677AD"/>
    <w:rsid w:val="00667F4C"/>
    <w:rsid w:val="00670F14"/>
    <w:rsid w:val="00671D8F"/>
    <w:rsid w:val="00675B90"/>
    <w:rsid w:val="00686802"/>
    <w:rsid w:val="00687458"/>
    <w:rsid w:val="00687FBD"/>
    <w:rsid w:val="006940FB"/>
    <w:rsid w:val="006A1B51"/>
    <w:rsid w:val="006A3EE8"/>
    <w:rsid w:val="006A4103"/>
    <w:rsid w:val="006A6CCC"/>
    <w:rsid w:val="006B20CB"/>
    <w:rsid w:val="006B4A5A"/>
    <w:rsid w:val="006B4F12"/>
    <w:rsid w:val="006B5E64"/>
    <w:rsid w:val="006C1322"/>
    <w:rsid w:val="006C1D90"/>
    <w:rsid w:val="006C2F3B"/>
    <w:rsid w:val="006C3F58"/>
    <w:rsid w:val="006C427C"/>
    <w:rsid w:val="006C4D10"/>
    <w:rsid w:val="006D348C"/>
    <w:rsid w:val="006E1563"/>
    <w:rsid w:val="006E1797"/>
    <w:rsid w:val="006E2484"/>
    <w:rsid w:val="006F2CEB"/>
    <w:rsid w:val="006F7CDA"/>
    <w:rsid w:val="00701489"/>
    <w:rsid w:val="00701C52"/>
    <w:rsid w:val="007110D5"/>
    <w:rsid w:val="0071288F"/>
    <w:rsid w:val="0071361E"/>
    <w:rsid w:val="00720873"/>
    <w:rsid w:val="00727062"/>
    <w:rsid w:val="00727D3C"/>
    <w:rsid w:val="00734FF0"/>
    <w:rsid w:val="0073763A"/>
    <w:rsid w:val="00737D7F"/>
    <w:rsid w:val="0074632D"/>
    <w:rsid w:val="00752F34"/>
    <w:rsid w:val="00753F00"/>
    <w:rsid w:val="00755259"/>
    <w:rsid w:val="00756828"/>
    <w:rsid w:val="007570AB"/>
    <w:rsid w:val="00757196"/>
    <w:rsid w:val="00760F15"/>
    <w:rsid w:val="007612DD"/>
    <w:rsid w:val="007626ED"/>
    <w:rsid w:val="00764817"/>
    <w:rsid w:val="00766D21"/>
    <w:rsid w:val="00771E21"/>
    <w:rsid w:val="007721D3"/>
    <w:rsid w:val="007750C6"/>
    <w:rsid w:val="00777C8F"/>
    <w:rsid w:val="0078639D"/>
    <w:rsid w:val="00787895"/>
    <w:rsid w:val="00797159"/>
    <w:rsid w:val="007A1919"/>
    <w:rsid w:val="007A41D6"/>
    <w:rsid w:val="007A4984"/>
    <w:rsid w:val="007A6477"/>
    <w:rsid w:val="007A6C5C"/>
    <w:rsid w:val="007B0ED5"/>
    <w:rsid w:val="007B2559"/>
    <w:rsid w:val="007B57ED"/>
    <w:rsid w:val="007C0120"/>
    <w:rsid w:val="007C184C"/>
    <w:rsid w:val="007C3BF7"/>
    <w:rsid w:val="007C4830"/>
    <w:rsid w:val="007C7B41"/>
    <w:rsid w:val="007D2586"/>
    <w:rsid w:val="007D26CE"/>
    <w:rsid w:val="007D324E"/>
    <w:rsid w:val="007D6594"/>
    <w:rsid w:val="007D6B49"/>
    <w:rsid w:val="007D6BA4"/>
    <w:rsid w:val="007E3BB4"/>
    <w:rsid w:val="007E46F7"/>
    <w:rsid w:val="007E6395"/>
    <w:rsid w:val="007F1383"/>
    <w:rsid w:val="007F196A"/>
    <w:rsid w:val="007F1CAD"/>
    <w:rsid w:val="007F2425"/>
    <w:rsid w:val="007F4D56"/>
    <w:rsid w:val="007F7A21"/>
    <w:rsid w:val="00801179"/>
    <w:rsid w:val="008059BC"/>
    <w:rsid w:val="00807937"/>
    <w:rsid w:val="0081067E"/>
    <w:rsid w:val="008130F5"/>
    <w:rsid w:val="00814816"/>
    <w:rsid w:val="00820327"/>
    <w:rsid w:val="00821A7A"/>
    <w:rsid w:val="008231FD"/>
    <w:rsid w:val="008238AF"/>
    <w:rsid w:val="00824248"/>
    <w:rsid w:val="00824522"/>
    <w:rsid w:val="00827D35"/>
    <w:rsid w:val="00831BB8"/>
    <w:rsid w:val="00835C0F"/>
    <w:rsid w:val="008370DD"/>
    <w:rsid w:val="00841775"/>
    <w:rsid w:val="00841BBF"/>
    <w:rsid w:val="008437A4"/>
    <w:rsid w:val="00846B70"/>
    <w:rsid w:val="008479BD"/>
    <w:rsid w:val="00847EEC"/>
    <w:rsid w:val="008533A9"/>
    <w:rsid w:val="00853931"/>
    <w:rsid w:val="00854BC9"/>
    <w:rsid w:val="008555A3"/>
    <w:rsid w:val="0086104F"/>
    <w:rsid w:val="00862CDA"/>
    <w:rsid w:val="008743A6"/>
    <w:rsid w:val="008754FA"/>
    <w:rsid w:val="00880A7F"/>
    <w:rsid w:val="00886602"/>
    <w:rsid w:val="00886924"/>
    <w:rsid w:val="00892BC4"/>
    <w:rsid w:val="00894689"/>
    <w:rsid w:val="00897109"/>
    <w:rsid w:val="008971C7"/>
    <w:rsid w:val="008973FA"/>
    <w:rsid w:val="008A150A"/>
    <w:rsid w:val="008A3432"/>
    <w:rsid w:val="008A670D"/>
    <w:rsid w:val="008A6EB5"/>
    <w:rsid w:val="008B0B7D"/>
    <w:rsid w:val="008B1164"/>
    <w:rsid w:val="008B1F44"/>
    <w:rsid w:val="008B3C03"/>
    <w:rsid w:val="008C77FB"/>
    <w:rsid w:val="008C7BC6"/>
    <w:rsid w:val="008D5749"/>
    <w:rsid w:val="008D7021"/>
    <w:rsid w:val="008E0F3E"/>
    <w:rsid w:val="008E4162"/>
    <w:rsid w:val="008E76B3"/>
    <w:rsid w:val="008F18AA"/>
    <w:rsid w:val="008F1E2B"/>
    <w:rsid w:val="008F1F12"/>
    <w:rsid w:val="008F4AE9"/>
    <w:rsid w:val="00900CF4"/>
    <w:rsid w:val="009010FE"/>
    <w:rsid w:val="0090139B"/>
    <w:rsid w:val="00911784"/>
    <w:rsid w:val="009133FE"/>
    <w:rsid w:val="00916431"/>
    <w:rsid w:val="00916A1E"/>
    <w:rsid w:val="00917592"/>
    <w:rsid w:val="00920DBB"/>
    <w:rsid w:val="009222A8"/>
    <w:rsid w:val="00922C64"/>
    <w:rsid w:val="009234B6"/>
    <w:rsid w:val="00923800"/>
    <w:rsid w:val="009254C3"/>
    <w:rsid w:val="00926E97"/>
    <w:rsid w:val="00927605"/>
    <w:rsid w:val="00930EC2"/>
    <w:rsid w:val="009350B8"/>
    <w:rsid w:val="0093530B"/>
    <w:rsid w:val="0093612F"/>
    <w:rsid w:val="009362B1"/>
    <w:rsid w:val="009400A7"/>
    <w:rsid w:val="009404A7"/>
    <w:rsid w:val="00941A4C"/>
    <w:rsid w:val="0094495B"/>
    <w:rsid w:val="00950284"/>
    <w:rsid w:val="00950AA6"/>
    <w:rsid w:val="00954FC0"/>
    <w:rsid w:val="009552DD"/>
    <w:rsid w:val="00955384"/>
    <w:rsid w:val="00956E3B"/>
    <w:rsid w:val="00962B86"/>
    <w:rsid w:val="00964579"/>
    <w:rsid w:val="00964965"/>
    <w:rsid w:val="009650A9"/>
    <w:rsid w:val="009705C2"/>
    <w:rsid w:val="009768AB"/>
    <w:rsid w:val="009774A3"/>
    <w:rsid w:val="009849D4"/>
    <w:rsid w:val="00985ED5"/>
    <w:rsid w:val="00990B1B"/>
    <w:rsid w:val="009A06C8"/>
    <w:rsid w:val="009A3918"/>
    <w:rsid w:val="009A6778"/>
    <w:rsid w:val="009A6BBB"/>
    <w:rsid w:val="009B03CA"/>
    <w:rsid w:val="009B5151"/>
    <w:rsid w:val="009B69B0"/>
    <w:rsid w:val="009B7944"/>
    <w:rsid w:val="009C0782"/>
    <w:rsid w:val="009C189A"/>
    <w:rsid w:val="009C1F14"/>
    <w:rsid w:val="009C3858"/>
    <w:rsid w:val="009C3B38"/>
    <w:rsid w:val="009C4537"/>
    <w:rsid w:val="009C510A"/>
    <w:rsid w:val="009C55B9"/>
    <w:rsid w:val="009D09E0"/>
    <w:rsid w:val="009D2EA9"/>
    <w:rsid w:val="009D3F1F"/>
    <w:rsid w:val="009D5CD2"/>
    <w:rsid w:val="009E2A19"/>
    <w:rsid w:val="009E5550"/>
    <w:rsid w:val="009E607C"/>
    <w:rsid w:val="009E621A"/>
    <w:rsid w:val="009F3BA7"/>
    <w:rsid w:val="00A004D3"/>
    <w:rsid w:val="00A00D86"/>
    <w:rsid w:val="00A10B9B"/>
    <w:rsid w:val="00A12F98"/>
    <w:rsid w:val="00A13660"/>
    <w:rsid w:val="00A1693C"/>
    <w:rsid w:val="00A17707"/>
    <w:rsid w:val="00A20E4D"/>
    <w:rsid w:val="00A25CED"/>
    <w:rsid w:val="00A3053E"/>
    <w:rsid w:val="00A309A7"/>
    <w:rsid w:val="00A35C2D"/>
    <w:rsid w:val="00A414E6"/>
    <w:rsid w:val="00A44067"/>
    <w:rsid w:val="00A44AF9"/>
    <w:rsid w:val="00A51CCF"/>
    <w:rsid w:val="00A55562"/>
    <w:rsid w:val="00A5732D"/>
    <w:rsid w:val="00A573C7"/>
    <w:rsid w:val="00A60BFD"/>
    <w:rsid w:val="00A60EDE"/>
    <w:rsid w:val="00A61BEA"/>
    <w:rsid w:val="00A629B4"/>
    <w:rsid w:val="00A62E74"/>
    <w:rsid w:val="00A73F87"/>
    <w:rsid w:val="00A764FE"/>
    <w:rsid w:val="00A821D5"/>
    <w:rsid w:val="00A82344"/>
    <w:rsid w:val="00A84CD0"/>
    <w:rsid w:val="00A84FC2"/>
    <w:rsid w:val="00A85AFD"/>
    <w:rsid w:val="00A867F1"/>
    <w:rsid w:val="00A91474"/>
    <w:rsid w:val="00A9307B"/>
    <w:rsid w:val="00A960BC"/>
    <w:rsid w:val="00A96599"/>
    <w:rsid w:val="00A97434"/>
    <w:rsid w:val="00A97FDE"/>
    <w:rsid w:val="00AA0181"/>
    <w:rsid w:val="00AA28A4"/>
    <w:rsid w:val="00AB2A75"/>
    <w:rsid w:val="00AB3543"/>
    <w:rsid w:val="00AB4475"/>
    <w:rsid w:val="00AB6BC8"/>
    <w:rsid w:val="00AB7999"/>
    <w:rsid w:val="00AB7EF1"/>
    <w:rsid w:val="00AC096C"/>
    <w:rsid w:val="00AC0C3C"/>
    <w:rsid w:val="00AC182B"/>
    <w:rsid w:val="00AC3201"/>
    <w:rsid w:val="00AC38A6"/>
    <w:rsid w:val="00AC4EBE"/>
    <w:rsid w:val="00AC7E32"/>
    <w:rsid w:val="00AD16BA"/>
    <w:rsid w:val="00AD21CA"/>
    <w:rsid w:val="00AD4D5E"/>
    <w:rsid w:val="00AD547D"/>
    <w:rsid w:val="00AE04D8"/>
    <w:rsid w:val="00AE0D3F"/>
    <w:rsid w:val="00AE0D4E"/>
    <w:rsid w:val="00AE12A5"/>
    <w:rsid w:val="00AE253C"/>
    <w:rsid w:val="00AE2B5E"/>
    <w:rsid w:val="00AE750B"/>
    <w:rsid w:val="00AF2672"/>
    <w:rsid w:val="00B03952"/>
    <w:rsid w:val="00B0769B"/>
    <w:rsid w:val="00B15C9E"/>
    <w:rsid w:val="00B17BAE"/>
    <w:rsid w:val="00B20AD9"/>
    <w:rsid w:val="00B21A49"/>
    <w:rsid w:val="00B21C76"/>
    <w:rsid w:val="00B2795C"/>
    <w:rsid w:val="00B3290A"/>
    <w:rsid w:val="00B35CFD"/>
    <w:rsid w:val="00B36AC2"/>
    <w:rsid w:val="00B5209A"/>
    <w:rsid w:val="00B53897"/>
    <w:rsid w:val="00B55D6C"/>
    <w:rsid w:val="00B57B05"/>
    <w:rsid w:val="00B61528"/>
    <w:rsid w:val="00B64E12"/>
    <w:rsid w:val="00B7104C"/>
    <w:rsid w:val="00B744B6"/>
    <w:rsid w:val="00B8078A"/>
    <w:rsid w:val="00B844A0"/>
    <w:rsid w:val="00B845CD"/>
    <w:rsid w:val="00B86C91"/>
    <w:rsid w:val="00B873F2"/>
    <w:rsid w:val="00B92FAA"/>
    <w:rsid w:val="00BA0AB9"/>
    <w:rsid w:val="00BB2BFE"/>
    <w:rsid w:val="00BB2C28"/>
    <w:rsid w:val="00BB4827"/>
    <w:rsid w:val="00BB6BF6"/>
    <w:rsid w:val="00BC6747"/>
    <w:rsid w:val="00BD5AD6"/>
    <w:rsid w:val="00BD5C94"/>
    <w:rsid w:val="00BE1D32"/>
    <w:rsid w:val="00BE22EC"/>
    <w:rsid w:val="00BE7F61"/>
    <w:rsid w:val="00BF1F63"/>
    <w:rsid w:val="00BF259A"/>
    <w:rsid w:val="00BF2BA6"/>
    <w:rsid w:val="00BF586C"/>
    <w:rsid w:val="00C006F3"/>
    <w:rsid w:val="00C009C5"/>
    <w:rsid w:val="00C020B4"/>
    <w:rsid w:val="00C024C4"/>
    <w:rsid w:val="00C03F15"/>
    <w:rsid w:val="00C064E9"/>
    <w:rsid w:val="00C07599"/>
    <w:rsid w:val="00C103AD"/>
    <w:rsid w:val="00C1605A"/>
    <w:rsid w:val="00C1691E"/>
    <w:rsid w:val="00C213EC"/>
    <w:rsid w:val="00C22A39"/>
    <w:rsid w:val="00C24B4C"/>
    <w:rsid w:val="00C27E8C"/>
    <w:rsid w:val="00C30FFD"/>
    <w:rsid w:val="00C31852"/>
    <w:rsid w:val="00C31F06"/>
    <w:rsid w:val="00C3231A"/>
    <w:rsid w:val="00C359C8"/>
    <w:rsid w:val="00C3625B"/>
    <w:rsid w:val="00C3690F"/>
    <w:rsid w:val="00C40F52"/>
    <w:rsid w:val="00C42B31"/>
    <w:rsid w:val="00C456A9"/>
    <w:rsid w:val="00C54EDC"/>
    <w:rsid w:val="00C54F64"/>
    <w:rsid w:val="00C56805"/>
    <w:rsid w:val="00C56982"/>
    <w:rsid w:val="00C60AFA"/>
    <w:rsid w:val="00C645C3"/>
    <w:rsid w:val="00C701FC"/>
    <w:rsid w:val="00C733CF"/>
    <w:rsid w:val="00C73777"/>
    <w:rsid w:val="00C75EA3"/>
    <w:rsid w:val="00C80A38"/>
    <w:rsid w:val="00C82C89"/>
    <w:rsid w:val="00C8407F"/>
    <w:rsid w:val="00C87B60"/>
    <w:rsid w:val="00C90597"/>
    <w:rsid w:val="00C910BD"/>
    <w:rsid w:val="00C91259"/>
    <w:rsid w:val="00C91A4B"/>
    <w:rsid w:val="00CA0E28"/>
    <w:rsid w:val="00CA4CB5"/>
    <w:rsid w:val="00CB2950"/>
    <w:rsid w:val="00CB3A5B"/>
    <w:rsid w:val="00CB7289"/>
    <w:rsid w:val="00CC19CC"/>
    <w:rsid w:val="00CC39D7"/>
    <w:rsid w:val="00CC4E88"/>
    <w:rsid w:val="00CC564E"/>
    <w:rsid w:val="00CC6B71"/>
    <w:rsid w:val="00CD155C"/>
    <w:rsid w:val="00CD1E2C"/>
    <w:rsid w:val="00CD2827"/>
    <w:rsid w:val="00CD3E03"/>
    <w:rsid w:val="00CD4078"/>
    <w:rsid w:val="00CD5962"/>
    <w:rsid w:val="00CE05BC"/>
    <w:rsid w:val="00CE3D82"/>
    <w:rsid w:val="00CE4845"/>
    <w:rsid w:val="00CF0276"/>
    <w:rsid w:val="00CF4A3B"/>
    <w:rsid w:val="00CF4CB9"/>
    <w:rsid w:val="00CF69DE"/>
    <w:rsid w:val="00CF7591"/>
    <w:rsid w:val="00D013CB"/>
    <w:rsid w:val="00D02C9E"/>
    <w:rsid w:val="00D063F0"/>
    <w:rsid w:val="00D07153"/>
    <w:rsid w:val="00D15CB0"/>
    <w:rsid w:val="00D17B9F"/>
    <w:rsid w:val="00D21117"/>
    <w:rsid w:val="00D268D5"/>
    <w:rsid w:val="00D272F4"/>
    <w:rsid w:val="00D43B3F"/>
    <w:rsid w:val="00D452AE"/>
    <w:rsid w:val="00D46DF7"/>
    <w:rsid w:val="00D51CE5"/>
    <w:rsid w:val="00D5628F"/>
    <w:rsid w:val="00D60B14"/>
    <w:rsid w:val="00D61520"/>
    <w:rsid w:val="00D62002"/>
    <w:rsid w:val="00D6381A"/>
    <w:rsid w:val="00D71051"/>
    <w:rsid w:val="00D71352"/>
    <w:rsid w:val="00D71C12"/>
    <w:rsid w:val="00D757A7"/>
    <w:rsid w:val="00D770A4"/>
    <w:rsid w:val="00D80EE7"/>
    <w:rsid w:val="00D82BE4"/>
    <w:rsid w:val="00D8686B"/>
    <w:rsid w:val="00D9415F"/>
    <w:rsid w:val="00DA10D2"/>
    <w:rsid w:val="00DA31A8"/>
    <w:rsid w:val="00DA3B80"/>
    <w:rsid w:val="00DA6D74"/>
    <w:rsid w:val="00DA7938"/>
    <w:rsid w:val="00DB2984"/>
    <w:rsid w:val="00DB6D75"/>
    <w:rsid w:val="00DC09CB"/>
    <w:rsid w:val="00DC4C11"/>
    <w:rsid w:val="00DC6D57"/>
    <w:rsid w:val="00DC6E31"/>
    <w:rsid w:val="00DD144F"/>
    <w:rsid w:val="00DD19D5"/>
    <w:rsid w:val="00DD202D"/>
    <w:rsid w:val="00DE4554"/>
    <w:rsid w:val="00DE5D87"/>
    <w:rsid w:val="00DF2D54"/>
    <w:rsid w:val="00E0131E"/>
    <w:rsid w:val="00E04F62"/>
    <w:rsid w:val="00E058D9"/>
    <w:rsid w:val="00E123D2"/>
    <w:rsid w:val="00E136DD"/>
    <w:rsid w:val="00E179E5"/>
    <w:rsid w:val="00E24EE9"/>
    <w:rsid w:val="00E25581"/>
    <w:rsid w:val="00E3323B"/>
    <w:rsid w:val="00E35B69"/>
    <w:rsid w:val="00E3665B"/>
    <w:rsid w:val="00E402B3"/>
    <w:rsid w:val="00E41FE1"/>
    <w:rsid w:val="00E43184"/>
    <w:rsid w:val="00E446C0"/>
    <w:rsid w:val="00E52D26"/>
    <w:rsid w:val="00E60663"/>
    <w:rsid w:val="00E61A72"/>
    <w:rsid w:val="00E637FA"/>
    <w:rsid w:val="00E6637E"/>
    <w:rsid w:val="00E76988"/>
    <w:rsid w:val="00E76990"/>
    <w:rsid w:val="00E84194"/>
    <w:rsid w:val="00E85580"/>
    <w:rsid w:val="00E85FDC"/>
    <w:rsid w:val="00E87F9A"/>
    <w:rsid w:val="00E926EA"/>
    <w:rsid w:val="00E93AA4"/>
    <w:rsid w:val="00E9423C"/>
    <w:rsid w:val="00E97A99"/>
    <w:rsid w:val="00EA0D5C"/>
    <w:rsid w:val="00EA101E"/>
    <w:rsid w:val="00EA2987"/>
    <w:rsid w:val="00EA436F"/>
    <w:rsid w:val="00EA4D6A"/>
    <w:rsid w:val="00EB2834"/>
    <w:rsid w:val="00EB2EA7"/>
    <w:rsid w:val="00EB2F44"/>
    <w:rsid w:val="00EB35E1"/>
    <w:rsid w:val="00EB3624"/>
    <w:rsid w:val="00EB4B37"/>
    <w:rsid w:val="00EC0E35"/>
    <w:rsid w:val="00EC3E23"/>
    <w:rsid w:val="00EC446F"/>
    <w:rsid w:val="00EC5796"/>
    <w:rsid w:val="00EC6127"/>
    <w:rsid w:val="00ED1FB4"/>
    <w:rsid w:val="00ED4239"/>
    <w:rsid w:val="00ED5417"/>
    <w:rsid w:val="00ED6870"/>
    <w:rsid w:val="00ED70F6"/>
    <w:rsid w:val="00EE07F0"/>
    <w:rsid w:val="00EE3515"/>
    <w:rsid w:val="00EE6637"/>
    <w:rsid w:val="00EF15C7"/>
    <w:rsid w:val="00EF48CD"/>
    <w:rsid w:val="00F0747E"/>
    <w:rsid w:val="00F14F8E"/>
    <w:rsid w:val="00F17558"/>
    <w:rsid w:val="00F22AE0"/>
    <w:rsid w:val="00F259D4"/>
    <w:rsid w:val="00F264B2"/>
    <w:rsid w:val="00F3416C"/>
    <w:rsid w:val="00F36496"/>
    <w:rsid w:val="00F36BA6"/>
    <w:rsid w:val="00F42DA8"/>
    <w:rsid w:val="00F625D8"/>
    <w:rsid w:val="00F71E22"/>
    <w:rsid w:val="00F72636"/>
    <w:rsid w:val="00F81205"/>
    <w:rsid w:val="00F84953"/>
    <w:rsid w:val="00F8507E"/>
    <w:rsid w:val="00F86443"/>
    <w:rsid w:val="00F9701F"/>
    <w:rsid w:val="00FA0ACC"/>
    <w:rsid w:val="00FA29E1"/>
    <w:rsid w:val="00FA3A18"/>
    <w:rsid w:val="00FA424E"/>
    <w:rsid w:val="00FA4303"/>
    <w:rsid w:val="00FA52C0"/>
    <w:rsid w:val="00FA5661"/>
    <w:rsid w:val="00FA6D52"/>
    <w:rsid w:val="00FB09CA"/>
    <w:rsid w:val="00FB25BB"/>
    <w:rsid w:val="00FB4D9D"/>
    <w:rsid w:val="00FB4FD3"/>
    <w:rsid w:val="00FB5941"/>
    <w:rsid w:val="00FB71D7"/>
    <w:rsid w:val="00FC087C"/>
    <w:rsid w:val="00FC1116"/>
    <w:rsid w:val="00FC5010"/>
    <w:rsid w:val="00FC7027"/>
    <w:rsid w:val="00FC7E35"/>
    <w:rsid w:val="00FC7F5E"/>
    <w:rsid w:val="00FD09BC"/>
    <w:rsid w:val="00FD1FD7"/>
    <w:rsid w:val="00FD3DDA"/>
    <w:rsid w:val="00FD43C1"/>
    <w:rsid w:val="00FD7D8F"/>
    <w:rsid w:val="00FE6123"/>
    <w:rsid w:val="00FF012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78F22"/>
  <w15:docId w15:val="{0D3C6C20-A222-474E-A6CE-1364313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A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6C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9650A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50A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650A9"/>
    <w:pPr>
      <w:ind w:left="720"/>
      <w:contextualSpacing/>
    </w:pPr>
  </w:style>
  <w:style w:type="paragraph" w:customStyle="1" w:styleId="SDM">
    <w:name w:val="SDM"/>
    <w:basedOn w:val="Normal"/>
    <w:link w:val="SDMChar"/>
    <w:rsid w:val="009650A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character" w:customStyle="1" w:styleId="SDMChar">
    <w:name w:val="SDM Char"/>
    <w:link w:val="SDM"/>
    <w:rsid w:val="00A1693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nfase">
    <w:name w:val="Emphasis"/>
    <w:qFormat/>
    <w:rsid w:val="007A4984"/>
    <w:rPr>
      <w:i/>
      <w:iCs/>
    </w:rPr>
  </w:style>
  <w:style w:type="paragraph" w:styleId="NormalWeb">
    <w:name w:val="Normal (Web)"/>
    <w:basedOn w:val="Normal"/>
    <w:rsid w:val="009650A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9650A9"/>
    <w:pPr>
      <w:spacing w:before="0" w:after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650A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5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650A9"/>
  </w:style>
  <w:style w:type="paragraph" w:styleId="Reviso">
    <w:name w:val="Revision"/>
    <w:hidden/>
    <w:uiPriority w:val="99"/>
    <w:semiHidden/>
    <w:rsid w:val="009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65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50A9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5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A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6C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6C45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6C45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6C45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6C45"/>
    <w:rPr>
      <w:rFonts w:cstheme="minorHAnsi"/>
      <w:sz w:val="24"/>
      <w:szCs w:val="24"/>
    </w:rPr>
  </w:style>
  <w:style w:type="paragraph" w:customStyle="1" w:styleId="ttulo">
    <w:name w:val="título"/>
    <w:next w:val="Normal"/>
    <w:rsid w:val="00036C4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222B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B222B"/>
    <w:rPr>
      <w:rFonts w:cstheme="minorHAnsi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63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0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44C4316B345A7B575CBD84176D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DCFA6-6372-46BA-8192-633D48361B3A}"/>
      </w:docPartPr>
      <w:docPartBody>
        <w:p w:rsidR="00421886" w:rsidRDefault="006112F1">
          <w:pPr>
            <w:pStyle w:val="8A844C4316B345A7B575CBD84176DDE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C2A185297851497AA97E393410A72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C20D9-D4A4-4EA7-AD62-06FE8A0EC9B3}"/>
      </w:docPartPr>
      <w:docPartBody>
        <w:p w:rsidR="00421886" w:rsidRDefault="006112F1">
          <w:pPr>
            <w:pStyle w:val="C2A185297851497AA97E393410A728A9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F1"/>
    <w:rsid w:val="002044C1"/>
    <w:rsid w:val="00290DF5"/>
    <w:rsid w:val="00323F8A"/>
    <w:rsid w:val="00421886"/>
    <w:rsid w:val="004532FE"/>
    <w:rsid w:val="005B2DC8"/>
    <w:rsid w:val="006112F1"/>
    <w:rsid w:val="00725F73"/>
    <w:rsid w:val="00A0700C"/>
    <w:rsid w:val="00A1315F"/>
    <w:rsid w:val="00AA48A3"/>
    <w:rsid w:val="00AE1264"/>
    <w:rsid w:val="00E92D2B"/>
    <w:rsid w:val="00ED2B5F"/>
    <w:rsid w:val="00F05C2D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844C4316B345A7B575CBD84176DDE5">
    <w:name w:val="8A844C4316B345A7B575CBD84176DDE5"/>
  </w:style>
  <w:style w:type="paragraph" w:customStyle="1" w:styleId="C2A185297851497AA97E393410A728A9">
    <w:name w:val="C2A185297851497AA97E393410A7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CE40-FE28-445D-9D81-28B2AFA7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MAIO de 2021</vt:lpstr>
    </vt:vector>
  </TitlesOfParts>
  <Company>Microsoft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37, de 26 de MAIO de 2021</dc:title>
  <dc:creator>Raphael Souza</dc:creator>
  <cp:lastModifiedBy>EXE - Gerência Executiva</cp:lastModifiedBy>
  <cp:revision>2</cp:revision>
  <dcterms:created xsi:type="dcterms:W3CDTF">2021-05-25T18:33:00Z</dcterms:created>
  <dcterms:modified xsi:type="dcterms:W3CDTF">2021-05-25T18:33:00Z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gFAAbtDMpgn6UhqLjW43GrMmJe2Qpx3sJLcQWd4FXMpfhG7QT/43C4nIe3c5P1pT+8lt53Sx294xqxYC
gJx9iX/YF5PqSeKWWIgXuf4b8NHq7pxKv476qzXgK4mxE4VMBOAeULeiua97rw/hAvQZ/h9JgK+l
EdygvV0h17b6rglQi5LXeVxY4BKpr4/4yLwHZDIR+EoSD4Gy5SHnEPsXjZvTtTxyBv/VJQYlvItY
5UZrUTGpaRSfQ81n7</vt:lpwstr>
  </property>
  <property fmtid="{D5CDD505-2E9C-101B-9397-08002B2CF9AE}" pid="3" name="MAIL_MSG_ID2">
    <vt:lpwstr>JtAFWo2SV7DDqdxCdGlZVoBWm0evTIoEsRDM0tVTG8fcSxkN1XPD2JCBBar
V+sqVUtEl4P2v5nGP7LZfz548TGCzUwFduMXfA==</vt:lpwstr>
  </property>
  <property fmtid="{D5CDD505-2E9C-101B-9397-08002B2CF9AE}" pid="4" name="RESPONSE_SENDER_NAME">
    <vt:lpwstr>sAAAE34RQVAK31lUmlKfFBFc0xN4OTMiV4VcvS9MFn+Al/o=</vt:lpwstr>
  </property>
  <property fmtid="{D5CDD505-2E9C-101B-9397-08002B2CF9AE}" pid="5" name="EMAIL_OWNER_ADDRESS">
    <vt:lpwstr>sAAA2RgG6J6jCJ18wXE8IWBMg/42eIiYDd9NbbyHgj9OdPo=</vt:lpwstr>
  </property>
</Properties>
</file>