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16A7" w14:textId="6FC5B78D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rPr>
            <w:rFonts w:ascii="Calibri" w:hAnsi="Calibri" w:cs="Calibri"/>
          </w:rPr>
          <w:alias w:val="Título"/>
          <w:tag w:val=""/>
          <w:id w:val="253094646"/>
          <w:placeholder>
            <w:docPart w:val="8A844C4316B345A7B575CBD84176DD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5D67">
            <w:rPr>
              <w:rFonts w:ascii="Calibri" w:hAnsi="Calibri" w:cs="Calibri"/>
            </w:rPr>
            <w:t>38</w:t>
          </w:r>
          <w:r w:rsidR="00C15DAC">
            <w:rPr>
              <w:rFonts w:ascii="Calibri" w:hAnsi="Calibri" w:cs="Calibri"/>
            </w:rPr>
            <w:t xml:space="preserve">, de </w:t>
          </w:r>
          <w:r w:rsidR="00335D67">
            <w:rPr>
              <w:rFonts w:ascii="Calibri" w:hAnsi="Calibri" w:cs="Calibri"/>
            </w:rPr>
            <w:t>29</w:t>
          </w:r>
          <w:r w:rsidR="00C15DAC">
            <w:rPr>
              <w:rFonts w:ascii="Calibri" w:hAnsi="Calibri" w:cs="Calibri"/>
            </w:rPr>
            <w:t xml:space="preserve"> de </w:t>
          </w:r>
          <w:r w:rsidR="00C27D0C">
            <w:rPr>
              <w:rFonts w:ascii="Calibri" w:hAnsi="Calibri" w:cs="Calibri"/>
            </w:rPr>
            <w:t>junho</w:t>
          </w:r>
          <w:r w:rsidR="00C15DAC">
            <w:rPr>
              <w:rFonts w:ascii="Calibri" w:hAnsi="Calibri" w:cs="Calibri"/>
            </w:rPr>
            <w:t xml:space="preserve"> d</w:t>
          </w:r>
          <w:r w:rsidR="00C15DAC" w:rsidRPr="00C15DAC">
            <w:rPr>
              <w:rFonts w:ascii="Calibri" w:hAnsi="Calibri" w:cs="Calibri"/>
            </w:rPr>
            <w:t>e 2021</w:t>
          </w:r>
        </w:sdtContent>
      </w:sdt>
    </w:p>
    <w:p w14:paraId="20CEBD9E" w14:textId="7632CB9D" w:rsidR="00841BBF" w:rsidRPr="00C82C89" w:rsidRDefault="008843DF" w:rsidP="003254E9">
      <w:pPr>
        <w:pStyle w:val="Ementa"/>
      </w:pPr>
      <w:r>
        <w:t>Redefine</w:t>
      </w:r>
      <w:r w:rsidR="00C15DAC">
        <w:t>, de forma temporária</w:t>
      </w:r>
      <w:r w:rsidR="00F1271E">
        <w:t xml:space="preserve"> e em caráter experimental</w:t>
      </w:r>
      <w:r w:rsidR="00C15DAC">
        <w:t xml:space="preserve">, </w:t>
      </w:r>
      <w:r>
        <w:t>o</w:t>
      </w:r>
      <w:r w:rsidR="00C15DAC">
        <w:t xml:space="preserve"> prazo </w:t>
      </w:r>
      <w:r w:rsidR="001461FC">
        <w:t xml:space="preserve">e as competências </w:t>
      </w:r>
      <w:r w:rsidR="00C15DAC">
        <w:t>para a decisão da CVM quanto a recursos de decisão proferida em relação</w:t>
      </w:r>
      <w:r w:rsidR="00C15DAC" w:rsidRPr="00C15DAC">
        <w:t xml:space="preserve"> ao mecanismo de ressarcimento de prejuízos</w:t>
      </w:r>
      <w:r w:rsidR="00A1693C">
        <w:t>.</w:t>
      </w:r>
    </w:p>
    <w:p w14:paraId="364D0BAC" w14:textId="5737CBA6" w:rsidR="006E1797" w:rsidRDefault="00A1693C" w:rsidP="00A25CED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9B5D90">
        <w:t xml:space="preserve">em </w:t>
      </w:r>
      <w:r w:rsidR="00C27D0C">
        <w:rPr>
          <w:rFonts w:ascii="Calibri" w:hAnsi="Calibri" w:cs="Calibri"/>
        </w:rPr>
        <w:t>16</w:t>
      </w:r>
      <w:r w:rsidR="009B5D90">
        <w:t xml:space="preserve"> de </w:t>
      </w:r>
      <w:r w:rsidR="00C27D0C">
        <w:rPr>
          <w:rFonts w:ascii="Calibri" w:hAnsi="Calibri" w:cs="Calibri"/>
        </w:rPr>
        <w:t>junho</w:t>
      </w:r>
      <w:r w:rsidR="009B5D90">
        <w:t xml:space="preserve"> de 2021</w:t>
      </w:r>
      <w:r>
        <w:t xml:space="preserve">, </w:t>
      </w:r>
      <w:r w:rsidRPr="00A01A2D">
        <w:t>tendo em vista o disposto</w:t>
      </w:r>
      <w:r>
        <w:t xml:space="preserve"> nos</w:t>
      </w:r>
      <w:r w:rsidRPr="00A01A2D">
        <w:t xml:space="preserve"> </w:t>
      </w:r>
      <w:r w:rsidR="00516E2A" w:rsidRPr="00CB75A2">
        <w:rPr>
          <w:snapToGrid w:val="0"/>
        </w:rPr>
        <w:t>arts. 8º, inciso I, e 18, inciso I, alínea "f " da Lei n</w:t>
      </w:r>
      <w:r w:rsidR="00516E2A" w:rsidRPr="00CB75A2">
        <w:rPr>
          <w:snapToGrid w:val="0"/>
          <w:u w:val="single"/>
          <w:vertAlign w:val="superscript"/>
        </w:rPr>
        <w:t>o</w:t>
      </w:r>
      <w:r w:rsidR="00516E2A" w:rsidRPr="00CB75A2">
        <w:rPr>
          <w:snapToGrid w:val="0"/>
        </w:rPr>
        <w:t xml:space="preserve"> 6.385, de 7 de dezembro de 1976</w:t>
      </w:r>
      <w:r w:rsidR="00894689">
        <w:t>,</w:t>
      </w:r>
      <w:r w:rsidR="00516E2A">
        <w:t xml:space="preserve"> e no art. 17 da Portaria CVM/PTE/Nº 190, de 6 de novembro de 2019,</w:t>
      </w:r>
      <w:r w:rsidR="00894689">
        <w:t xml:space="preserve"> </w:t>
      </w:r>
      <w:r w:rsidR="00FA29E1" w:rsidRPr="00A25CED">
        <w:rPr>
          <w:b/>
        </w:rPr>
        <w:t>APROVOU</w:t>
      </w:r>
      <w:r w:rsidR="00894689" w:rsidRPr="00A25CED">
        <w:t xml:space="preserve"> </w:t>
      </w:r>
      <w:r w:rsidR="00894689">
        <w:t>a seguinte Resolução:</w:t>
      </w:r>
    </w:p>
    <w:p w14:paraId="6D559B1F" w14:textId="245DA29F" w:rsidR="00ED1FB4" w:rsidRDefault="00ED1FB4" w:rsidP="00532D0D">
      <w:r w:rsidRPr="00ED1FB4">
        <w:t xml:space="preserve">Art. 1º </w:t>
      </w:r>
      <w:r w:rsidR="00BC399B" w:rsidRPr="00BC399B">
        <w:t xml:space="preserve"> </w:t>
      </w:r>
      <w:r w:rsidR="00846D6A">
        <w:t>O prazo para a</w:t>
      </w:r>
      <w:r w:rsidR="00BC399B">
        <w:t xml:space="preserve"> decisão da CVM </w:t>
      </w:r>
      <w:r w:rsidR="00846D6A">
        <w:t>sobre</w:t>
      </w:r>
      <w:r w:rsidR="00BC399B">
        <w:t xml:space="preserve"> recurso de decisão que </w:t>
      </w:r>
      <w:r w:rsidR="00BC399B" w:rsidRPr="00D01893">
        <w:rPr>
          <w:rFonts w:ascii="Calibri" w:hAnsi="Calibri" w:cs="Calibri"/>
        </w:rPr>
        <w:t>tiver negado pedid</w:t>
      </w:r>
      <w:r w:rsidR="00BC399B">
        <w:rPr>
          <w:rFonts w:ascii="Calibri" w:hAnsi="Calibri" w:cs="Calibri"/>
        </w:rPr>
        <w:t>o</w:t>
      </w:r>
      <w:r w:rsidR="00BC399B" w:rsidRPr="00D01893">
        <w:rPr>
          <w:rFonts w:ascii="Calibri" w:hAnsi="Calibri" w:cs="Calibri"/>
        </w:rPr>
        <w:t xml:space="preserve"> formulado ao mecanismo de ressarcimento de prejuízos</w:t>
      </w:r>
      <w:r w:rsidR="001954EB">
        <w:rPr>
          <w:rFonts w:ascii="Calibri" w:hAnsi="Calibri" w:cs="Calibri"/>
        </w:rPr>
        <w:t>,</w:t>
      </w:r>
      <w:r w:rsidR="00846D6A">
        <w:rPr>
          <w:rFonts w:ascii="Calibri" w:hAnsi="Calibri" w:cs="Calibri"/>
        </w:rPr>
        <w:t xml:space="preserve"> de que trata o § 1º do art. 83 da</w:t>
      </w:r>
      <w:r w:rsidR="00846D6A" w:rsidRPr="00D01893">
        <w:rPr>
          <w:rFonts w:ascii="Calibri" w:hAnsi="Calibri" w:cs="Calibri"/>
        </w:rPr>
        <w:t xml:space="preserve"> Instrução CVM </w:t>
      </w:r>
      <w:r w:rsidR="00DC5ACE">
        <w:rPr>
          <w:rFonts w:ascii="Calibri" w:hAnsi="Calibri" w:cs="Calibri"/>
        </w:rPr>
        <w:t xml:space="preserve">nº </w:t>
      </w:r>
      <w:r w:rsidR="00846D6A" w:rsidRPr="00D01893">
        <w:rPr>
          <w:rFonts w:ascii="Calibri" w:hAnsi="Calibri" w:cs="Calibri"/>
        </w:rPr>
        <w:t xml:space="preserve">461, de 23 de outubro de 2007, </w:t>
      </w:r>
      <w:r w:rsidR="001954EB">
        <w:t>passa a ser de</w:t>
      </w:r>
      <w:r w:rsidR="00846D6A">
        <w:t xml:space="preserve"> até 180</w:t>
      </w:r>
      <w:r w:rsidR="00BC399B">
        <w:t xml:space="preserve"> (cento e oitenta) dias</w:t>
      </w:r>
      <w:r w:rsidR="003B7E2C">
        <w:t xml:space="preserve"> úteis</w:t>
      </w:r>
      <w:r w:rsidR="00BC399B">
        <w:t xml:space="preserve">, </w:t>
      </w:r>
      <w:r w:rsidR="001954EB">
        <w:t>contados da data do</w:t>
      </w:r>
      <w:r w:rsidR="00BC399B">
        <w:t xml:space="preserve"> </w:t>
      </w:r>
      <w:r w:rsidR="007939BF">
        <w:t xml:space="preserve">protocolo </w:t>
      </w:r>
      <w:r w:rsidR="00BC399B">
        <w:t>do recurso</w:t>
      </w:r>
      <w:r w:rsidR="007939BF">
        <w:t xml:space="preserve"> na entidade administradora de mercado de bolsa</w:t>
      </w:r>
      <w:r w:rsidR="00DE2188">
        <w:t xml:space="preserve"> ou na entidade constituída ou contratada para </w:t>
      </w:r>
      <w:r w:rsidR="00532D0D">
        <w:t xml:space="preserve">tanto nos termos do §2° do art. 77 </w:t>
      </w:r>
      <w:r w:rsidR="00532D0D">
        <w:rPr>
          <w:rFonts w:ascii="Calibri" w:hAnsi="Calibri" w:cs="Calibri"/>
        </w:rPr>
        <w:t>da</w:t>
      </w:r>
      <w:r w:rsidR="00532D0D" w:rsidRPr="00D01893">
        <w:rPr>
          <w:rFonts w:ascii="Calibri" w:hAnsi="Calibri" w:cs="Calibri"/>
        </w:rPr>
        <w:t xml:space="preserve"> Instrução CVM </w:t>
      </w:r>
      <w:r w:rsidR="00190911" w:rsidRPr="007939BF">
        <w:rPr>
          <w:rFonts w:ascii="Calibri" w:hAnsi="Calibri" w:cs="Calibri"/>
        </w:rPr>
        <w:t>nº 461</w:t>
      </w:r>
      <w:r w:rsidR="00532D0D">
        <w:rPr>
          <w:rFonts w:ascii="Calibri" w:hAnsi="Calibri" w:cs="Calibri"/>
        </w:rPr>
        <w:t xml:space="preserve">, de </w:t>
      </w:r>
      <w:bookmarkStart w:id="0" w:name="_GoBack"/>
      <w:bookmarkEnd w:id="0"/>
      <w:r w:rsidR="00190911" w:rsidRPr="007939BF">
        <w:rPr>
          <w:rFonts w:ascii="Calibri" w:hAnsi="Calibri" w:cs="Calibri"/>
        </w:rPr>
        <w:t>2007</w:t>
      </w:r>
      <w:r w:rsidR="00BC399B">
        <w:t>.</w:t>
      </w:r>
    </w:p>
    <w:p w14:paraId="3C0A1364" w14:textId="7562DFC3" w:rsidR="00333AA3" w:rsidRDefault="007939BF" w:rsidP="007939BF">
      <w:pPr>
        <w:rPr>
          <w:rFonts w:ascii="Calibri" w:hAnsi="Calibri" w:cs="Calibri"/>
        </w:rPr>
      </w:pPr>
      <w:r w:rsidRPr="007939BF">
        <w:rPr>
          <w:rFonts w:ascii="Calibri" w:hAnsi="Calibri" w:cs="Calibri"/>
        </w:rPr>
        <w:t xml:space="preserve">Art. 2º  </w:t>
      </w:r>
      <w:r w:rsidR="00333AA3">
        <w:rPr>
          <w:rFonts w:ascii="Calibri" w:hAnsi="Calibri" w:cs="Calibri"/>
        </w:rPr>
        <w:t>A decisão</w:t>
      </w:r>
      <w:r w:rsidRPr="007939BF">
        <w:rPr>
          <w:rFonts w:ascii="Calibri" w:hAnsi="Calibri" w:cs="Calibri"/>
        </w:rPr>
        <w:t xml:space="preserve"> do recurso de que trata o parágrafo único do art. 82 da Instrução CVM nº 461, de</w:t>
      </w:r>
      <w:r w:rsidR="001C3646">
        <w:rPr>
          <w:rFonts w:ascii="Calibri" w:hAnsi="Calibri" w:cs="Calibri"/>
        </w:rPr>
        <w:t xml:space="preserve"> </w:t>
      </w:r>
      <w:r w:rsidRPr="007939BF">
        <w:rPr>
          <w:rFonts w:ascii="Calibri" w:hAnsi="Calibri" w:cs="Calibri"/>
        </w:rPr>
        <w:t xml:space="preserve">2007, </w:t>
      </w:r>
      <w:r w:rsidR="0028321C">
        <w:rPr>
          <w:rFonts w:ascii="Calibri" w:hAnsi="Calibri" w:cs="Calibri"/>
        </w:rPr>
        <w:t>compete</w:t>
      </w:r>
      <w:r w:rsidR="00333AA3">
        <w:rPr>
          <w:rFonts w:ascii="Calibri" w:hAnsi="Calibri" w:cs="Calibri"/>
        </w:rPr>
        <w:t>:</w:t>
      </w:r>
    </w:p>
    <w:p w14:paraId="6167116C" w14:textId="0A7F5A8C" w:rsidR="007939BF" w:rsidRPr="007939BF" w:rsidRDefault="00333AA3" w:rsidP="007939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– </w:t>
      </w:r>
      <w:r w:rsidR="0028321C">
        <w:rPr>
          <w:rFonts w:ascii="Calibri" w:hAnsi="Calibri" w:cs="Calibri"/>
        </w:rPr>
        <w:t xml:space="preserve">ao </w:t>
      </w:r>
      <w:r>
        <w:rPr>
          <w:rFonts w:ascii="Calibri" w:hAnsi="Calibri" w:cs="Calibri"/>
        </w:rPr>
        <w:t>Colegiado</w:t>
      </w:r>
      <w:r w:rsidR="0028321C">
        <w:rPr>
          <w:rFonts w:ascii="Calibri" w:hAnsi="Calibri" w:cs="Calibri"/>
        </w:rPr>
        <w:t xml:space="preserve">, </w:t>
      </w:r>
      <w:r w:rsidR="007939BF" w:rsidRPr="007939BF">
        <w:rPr>
          <w:rFonts w:ascii="Calibri" w:hAnsi="Calibri" w:cs="Calibri"/>
        </w:rPr>
        <w:t>nos casos em que</w:t>
      </w:r>
      <w:r w:rsidRPr="00333AA3">
        <w:rPr>
          <w:rFonts w:ascii="Calibri" w:hAnsi="Calibri" w:cs="Calibri"/>
        </w:rPr>
        <w:t xml:space="preserve"> </w:t>
      </w:r>
      <w:r w:rsidRPr="007939BF">
        <w:rPr>
          <w:rFonts w:ascii="Calibri" w:hAnsi="Calibri" w:cs="Calibri"/>
        </w:rPr>
        <w:t>o titular da Superintendência de Relações com Mercado e Intermediários – SMI,</w:t>
      </w:r>
      <w:r w:rsidR="007939BF" w:rsidRPr="007939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após</w:t>
      </w:r>
      <w:r w:rsidR="007939BF" w:rsidRPr="007939BF">
        <w:rPr>
          <w:rFonts w:ascii="Calibri" w:hAnsi="Calibri" w:cs="Calibri"/>
        </w:rPr>
        <w:t xml:space="preserve"> analisar o recurso</w:t>
      </w:r>
      <w:r w:rsidR="0028321C">
        <w:rPr>
          <w:rFonts w:ascii="Calibri" w:hAnsi="Calibri" w:cs="Calibri"/>
        </w:rPr>
        <w:t>,</w:t>
      </w:r>
      <w:r w:rsidR="0028321C" w:rsidRPr="0028321C">
        <w:rPr>
          <w:rFonts w:ascii="Calibri" w:hAnsi="Calibri" w:cs="Calibri"/>
        </w:rPr>
        <w:t xml:space="preserve"> </w:t>
      </w:r>
      <w:r w:rsidR="0028321C" w:rsidRPr="007939BF">
        <w:rPr>
          <w:rFonts w:ascii="Calibri" w:hAnsi="Calibri" w:cs="Calibri"/>
        </w:rPr>
        <w:t>conclu</w:t>
      </w:r>
      <w:r w:rsidR="0028321C">
        <w:rPr>
          <w:rFonts w:ascii="Calibri" w:hAnsi="Calibri" w:cs="Calibri"/>
        </w:rPr>
        <w:t>ir</w:t>
      </w:r>
      <w:r w:rsidR="007939BF" w:rsidRPr="007939BF">
        <w:rPr>
          <w:rFonts w:ascii="Calibri" w:hAnsi="Calibri" w:cs="Calibri"/>
        </w:rPr>
        <w:t>:</w:t>
      </w:r>
    </w:p>
    <w:p w14:paraId="4A14510C" w14:textId="77777777" w:rsidR="007939BF" w:rsidRPr="007939BF" w:rsidRDefault="007939BF" w:rsidP="007939BF">
      <w:pPr>
        <w:rPr>
          <w:rFonts w:ascii="Calibri" w:hAnsi="Calibri" w:cs="Calibri"/>
        </w:rPr>
      </w:pPr>
      <w:r w:rsidRPr="007939BF">
        <w:rPr>
          <w:rFonts w:ascii="Calibri" w:hAnsi="Calibri" w:cs="Calibri"/>
        </w:rPr>
        <w:t>a) pela procedência integral ou parcial do recurso; ou</w:t>
      </w:r>
    </w:p>
    <w:p w14:paraId="08761A05" w14:textId="581FD0E7" w:rsidR="007939BF" w:rsidRPr="007939BF" w:rsidRDefault="007939BF" w:rsidP="007939BF">
      <w:pPr>
        <w:rPr>
          <w:rFonts w:ascii="Calibri" w:hAnsi="Calibri" w:cs="Calibri"/>
        </w:rPr>
      </w:pPr>
      <w:r w:rsidRPr="007939BF">
        <w:rPr>
          <w:rFonts w:ascii="Calibri" w:hAnsi="Calibri" w:cs="Calibri"/>
        </w:rPr>
        <w:t>b) que a submissão do recurso ao Colegiado, para deliberação, se justifica por envolver aspecto inovador ou entendimento ainda não pacificado sobre a matéria</w:t>
      </w:r>
      <w:r w:rsidR="008253FB">
        <w:rPr>
          <w:rFonts w:ascii="Calibri" w:hAnsi="Calibri" w:cs="Calibri"/>
        </w:rPr>
        <w:t>; e</w:t>
      </w:r>
    </w:p>
    <w:p w14:paraId="35D0F16E" w14:textId="0CE8E781" w:rsidR="007939BF" w:rsidRPr="007939BF" w:rsidRDefault="0028321C" w:rsidP="007939BF">
      <w:pPr>
        <w:rPr>
          <w:rFonts w:ascii="Calibri" w:hAnsi="Calibri" w:cs="Calibri"/>
        </w:rPr>
      </w:pPr>
      <w:r>
        <w:rPr>
          <w:rFonts w:ascii="Calibri" w:hAnsi="Calibri" w:cs="Calibri"/>
        </w:rPr>
        <w:t>II – ao</w:t>
      </w:r>
      <w:r w:rsidR="007939BF" w:rsidRPr="007939BF">
        <w:rPr>
          <w:rFonts w:ascii="Calibri" w:hAnsi="Calibri" w:cs="Calibri"/>
        </w:rPr>
        <w:t xml:space="preserve"> titular da SMI, nos demais casos</w:t>
      </w:r>
      <w:r>
        <w:rPr>
          <w:rFonts w:ascii="Calibri" w:hAnsi="Calibri" w:cs="Calibri"/>
        </w:rPr>
        <w:t>.</w:t>
      </w:r>
    </w:p>
    <w:p w14:paraId="22A4F60D" w14:textId="7377C774" w:rsidR="007939BF" w:rsidRPr="007939BF" w:rsidRDefault="0028321C" w:rsidP="0028321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3º </w:t>
      </w:r>
      <w:r w:rsidR="007939BF" w:rsidRPr="007939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="007939BF" w:rsidRPr="007939BF">
        <w:rPr>
          <w:rFonts w:ascii="Calibri" w:hAnsi="Calibri" w:cs="Calibri"/>
        </w:rPr>
        <w:t xml:space="preserve">as decisões do titular da SMI de que trata </w:t>
      </w:r>
      <w:r>
        <w:rPr>
          <w:rFonts w:ascii="Calibri" w:hAnsi="Calibri" w:cs="Calibri"/>
        </w:rPr>
        <w:t>o inciso II do art. 2º</w:t>
      </w:r>
      <w:r w:rsidR="007939BF" w:rsidRPr="007939BF">
        <w:rPr>
          <w:rFonts w:ascii="Calibri" w:hAnsi="Calibri" w:cs="Calibri"/>
        </w:rPr>
        <w:t xml:space="preserve"> não cabe recurso ao Colegiado</w:t>
      </w:r>
      <w:r>
        <w:rPr>
          <w:rFonts w:ascii="Calibri" w:hAnsi="Calibri" w:cs="Calibri"/>
        </w:rPr>
        <w:t>.</w:t>
      </w:r>
    </w:p>
    <w:p w14:paraId="4BAF8B74" w14:textId="32BBC9EC" w:rsidR="00F1271E" w:rsidRDefault="00F1271E" w:rsidP="00C15DAC">
      <w:bookmarkStart w:id="1" w:name="_Hlk71277095"/>
      <w:r>
        <w:t xml:space="preserve">Art. </w:t>
      </w:r>
      <w:r w:rsidR="0028321C">
        <w:t xml:space="preserve">4º  </w:t>
      </w:r>
      <w:r>
        <w:t xml:space="preserve">Esta Resolução entra em vigor em </w:t>
      </w:r>
      <w:r w:rsidR="00C85ED0">
        <w:rPr>
          <w:rFonts w:ascii="Calibri" w:hAnsi="Calibri" w:cs="Calibri"/>
        </w:rPr>
        <w:t>1º</w:t>
      </w:r>
      <w:r>
        <w:t xml:space="preserve"> de </w:t>
      </w:r>
      <w:r w:rsidR="00AE2C10">
        <w:rPr>
          <w:rFonts w:ascii="Calibri" w:hAnsi="Calibri" w:cs="Calibri"/>
        </w:rPr>
        <w:t>agosto</w:t>
      </w:r>
      <w:r>
        <w:t xml:space="preserve"> de 2021.</w:t>
      </w:r>
    </w:p>
    <w:p w14:paraId="693E33CE" w14:textId="77777777" w:rsidR="00F74EC6" w:rsidRDefault="00F74EC6" w:rsidP="00C15DAC"/>
    <w:p w14:paraId="24B3A66A" w14:textId="77777777" w:rsidR="001F48EC" w:rsidRPr="00E25581" w:rsidRDefault="001F48EC" w:rsidP="001F48EC">
      <w:pPr>
        <w:keepNext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B0401A8" w14:textId="77777777" w:rsidR="001F48EC" w:rsidRPr="00E25581" w:rsidRDefault="001F48EC" w:rsidP="001F48EC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125A9F22" w14:textId="14E93E16" w:rsidR="00ED1FB4" w:rsidRPr="0053169B" w:rsidRDefault="001F48EC" w:rsidP="00F74EC6">
      <w:pPr>
        <w:spacing w:before="0" w:after="0" w:line="240" w:lineRule="auto"/>
        <w:ind w:firstLine="0"/>
        <w:jc w:val="center"/>
      </w:pPr>
      <w:r w:rsidRPr="00A25CED">
        <w:rPr>
          <w:b/>
        </w:rPr>
        <w:t>Presidente</w:t>
      </w:r>
      <w:bookmarkEnd w:id="1"/>
    </w:p>
    <w:sectPr w:rsidR="00ED1FB4" w:rsidRPr="0053169B" w:rsidSect="00F74EC6">
      <w:headerReference w:type="default" r:id="rId8"/>
      <w:headerReference w:type="first" r:id="rId9"/>
      <w:pgSz w:w="11906" w:h="16838" w:code="9"/>
      <w:pgMar w:top="22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1614" w14:textId="77777777" w:rsidR="00207EE6" w:rsidRDefault="00207EE6" w:rsidP="00ED1FB4">
      <w:r>
        <w:separator/>
      </w:r>
    </w:p>
  </w:endnote>
  <w:endnote w:type="continuationSeparator" w:id="0">
    <w:p w14:paraId="001B5901" w14:textId="77777777" w:rsidR="00207EE6" w:rsidRDefault="00207EE6" w:rsidP="00ED1FB4">
      <w:r>
        <w:continuationSeparator/>
      </w:r>
    </w:p>
  </w:endnote>
  <w:endnote w:type="continuationNotice" w:id="1">
    <w:p w14:paraId="03FF6280" w14:textId="77777777" w:rsidR="00207EE6" w:rsidRDefault="00207EE6" w:rsidP="005316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F66D" w14:textId="77777777" w:rsidR="00207EE6" w:rsidRDefault="00207EE6" w:rsidP="00ED1FB4">
      <w:r>
        <w:separator/>
      </w:r>
    </w:p>
  </w:footnote>
  <w:footnote w:type="continuationSeparator" w:id="0">
    <w:p w14:paraId="76ADC1A8" w14:textId="77777777" w:rsidR="00207EE6" w:rsidRDefault="00207EE6" w:rsidP="00ED1FB4">
      <w:r>
        <w:continuationSeparator/>
      </w:r>
    </w:p>
  </w:footnote>
  <w:footnote w:type="continuationNotice" w:id="1">
    <w:p w14:paraId="145B5646" w14:textId="77777777" w:rsidR="00207EE6" w:rsidRDefault="00207EE6" w:rsidP="005316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D858" w14:textId="73EFFD1F" w:rsidR="008971C7" w:rsidRPr="00ED1FB4" w:rsidRDefault="008971C7" w:rsidP="004D68A2">
    <w:pPr>
      <w:pStyle w:val="Rodap"/>
    </w:pPr>
    <w:r w:rsidRPr="00ED1FB4">
      <w:drawing>
        <wp:inline distT="0" distB="0" distL="0" distR="0" wp14:anchorId="3D8EC2D3" wp14:editId="28D4E395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8F37" w14:textId="77777777" w:rsidR="008971C7" w:rsidRPr="004D68A2" w:rsidRDefault="008971C7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D83CB9" w14:textId="77777777" w:rsidR="008971C7" w:rsidRPr="00ED1FB4" w:rsidRDefault="008971C7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E9E55E8" w14:textId="77777777" w:rsidR="008971C7" w:rsidRPr="004D68A2" w:rsidRDefault="008971C7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B5270CF" w14:textId="77777777" w:rsidR="008971C7" w:rsidRPr="00ED1FB4" w:rsidRDefault="008971C7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4BE92A2" w14:textId="77777777" w:rsidR="008971C7" w:rsidRDefault="00207EE6" w:rsidP="00E25581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  <w:p w14:paraId="7E0C3E18" w14:textId="468803F9" w:rsidR="008971C7" w:rsidRPr="00A25CED" w:rsidRDefault="008971C7" w:rsidP="00A25CED">
    <w:pPr>
      <w:pStyle w:val="Rodap"/>
      <w:spacing w:after="240"/>
      <w:jc w:val="both"/>
      <w:rPr>
        <w:caps/>
      </w:rPr>
    </w:pPr>
    <w:r w:rsidRPr="009B69B0">
      <w:rPr>
        <w:caps/>
      </w:rPr>
      <w:t>RESOLUÇÃO</w:t>
    </w:r>
    <w:r w:rsidRPr="00A25CED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C2A185297851497AA97E393410A728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D67">
          <w:rPr>
            <w:caps/>
          </w:rPr>
          <w:t>38, de 29 de junho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E09B" w14:textId="33C26C77" w:rsidR="008971C7" w:rsidRPr="00ED1FB4" w:rsidRDefault="008971C7" w:rsidP="009B69B0">
    <w:pPr>
      <w:pStyle w:val="Rodap"/>
    </w:pPr>
    <w:r w:rsidRPr="00ED1FB4">
      <w:drawing>
        <wp:inline distT="0" distB="0" distL="0" distR="0" wp14:anchorId="0A2B972F" wp14:editId="4553A790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F5D72" w14:textId="77777777" w:rsidR="008971C7" w:rsidRPr="004D68A2" w:rsidRDefault="008971C7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10AEA9" w14:textId="77777777" w:rsidR="008971C7" w:rsidRPr="00ED1FB4" w:rsidRDefault="008971C7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60977D7" w14:textId="77777777" w:rsidR="008971C7" w:rsidRPr="004D68A2" w:rsidRDefault="008971C7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244742E8" w14:textId="77777777" w:rsidR="008971C7" w:rsidRPr="00ED1FB4" w:rsidRDefault="008971C7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CDE82EA" w14:textId="77777777" w:rsidR="008971C7" w:rsidRDefault="00207EE6" w:rsidP="00A25CED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907AF"/>
    <w:multiLevelType w:val="hybridMultilevel"/>
    <w:tmpl w:val="F6DACD88"/>
    <w:lvl w:ilvl="0" w:tplc="C2EA1668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FD22944"/>
    <w:multiLevelType w:val="hybridMultilevel"/>
    <w:tmpl w:val="10142D12"/>
    <w:lvl w:ilvl="0" w:tplc="C2DCF0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05678F0"/>
    <w:multiLevelType w:val="hybridMultilevel"/>
    <w:tmpl w:val="5F64058C"/>
    <w:lvl w:ilvl="0" w:tplc="9B6021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C4CB2"/>
    <w:multiLevelType w:val="multilevel"/>
    <w:tmpl w:val="C5F846A8"/>
    <w:lvl w:ilvl="0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B8908F9"/>
    <w:multiLevelType w:val="hybridMultilevel"/>
    <w:tmpl w:val="8FC03FD2"/>
    <w:lvl w:ilvl="0" w:tplc="C7BE75B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23E2159"/>
    <w:multiLevelType w:val="hybridMultilevel"/>
    <w:tmpl w:val="8716D820"/>
    <w:lvl w:ilvl="0" w:tplc="1B946D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6F4ECB"/>
    <w:multiLevelType w:val="hybridMultilevel"/>
    <w:tmpl w:val="E6C831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7530CF"/>
    <w:multiLevelType w:val="hybridMultilevel"/>
    <w:tmpl w:val="484CF9CA"/>
    <w:lvl w:ilvl="0" w:tplc="0B3669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E73"/>
    <w:multiLevelType w:val="hybridMultilevel"/>
    <w:tmpl w:val="FCF87B4E"/>
    <w:lvl w:ilvl="0" w:tplc="2828D18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4" w15:restartNumberingAfterBreak="0">
    <w:nsid w:val="58D934B6"/>
    <w:multiLevelType w:val="hybridMultilevel"/>
    <w:tmpl w:val="8F2CF39A"/>
    <w:lvl w:ilvl="0" w:tplc="EE68BD7A">
      <w:start w:val="1"/>
      <w:numFmt w:val="lowerLetter"/>
      <w:lvlText w:val="%1)"/>
      <w:lvlJc w:val="left"/>
      <w:pPr>
        <w:ind w:left="1211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C2616D"/>
    <w:multiLevelType w:val="hybridMultilevel"/>
    <w:tmpl w:val="B032E3A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FA044A7"/>
    <w:multiLevelType w:val="hybridMultilevel"/>
    <w:tmpl w:val="E5801B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730665"/>
    <w:multiLevelType w:val="hybridMultilevel"/>
    <w:tmpl w:val="1F926B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807581"/>
    <w:multiLevelType w:val="hybridMultilevel"/>
    <w:tmpl w:val="7B3C1B08"/>
    <w:lvl w:ilvl="0" w:tplc="1442A6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E450F1"/>
    <w:multiLevelType w:val="hybridMultilevel"/>
    <w:tmpl w:val="A470E3A8"/>
    <w:lvl w:ilvl="0" w:tplc="DF36D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1D343A"/>
    <w:multiLevelType w:val="hybridMultilevel"/>
    <w:tmpl w:val="2EEC780E"/>
    <w:lvl w:ilvl="0" w:tplc="3BC2005C">
      <w:start w:val="1"/>
      <w:numFmt w:val="lowerLetter"/>
      <w:lvlText w:val="%1)"/>
      <w:lvlJc w:val="left"/>
      <w:pPr>
        <w:tabs>
          <w:tab w:val="num" w:pos="1980"/>
        </w:tabs>
        <w:ind w:left="198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6E713B22"/>
    <w:multiLevelType w:val="hybridMultilevel"/>
    <w:tmpl w:val="9BE4F5F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1DB20CA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2E16D11"/>
    <w:multiLevelType w:val="hybridMultilevel"/>
    <w:tmpl w:val="3C8413C0"/>
    <w:lvl w:ilvl="0" w:tplc="1D768916">
      <w:start w:val="3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246A457A">
      <w:start w:val="1"/>
      <w:numFmt w:val="lowerLetter"/>
      <w:lvlText w:val="%2)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A4C7DA9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9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20"/>
  </w:num>
  <w:num w:numId="14">
    <w:abstractNumId w:val="7"/>
  </w:num>
  <w:num w:numId="15">
    <w:abstractNumId w:val="21"/>
  </w:num>
  <w:num w:numId="16">
    <w:abstractNumId w:val="4"/>
  </w:num>
  <w:num w:numId="17">
    <w:abstractNumId w:val="15"/>
  </w:num>
  <w:num w:numId="18">
    <w:abstractNumId w:val="23"/>
  </w:num>
  <w:num w:numId="19">
    <w:abstractNumId w:val="22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9"/>
    <w:rsid w:val="000022B1"/>
    <w:rsid w:val="0000535C"/>
    <w:rsid w:val="0000675E"/>
    <w:rsid w:val="00007338"/>
    <w:rsid w:val="000076F7"/>
    <w:rsid w:val="00007DFF"/>
    <w:rsid w:val="00010FAB"/>
    <w:rsid w:val="00011931"/>
    <w:rsid w:val="000136AF"/>
    <w:rsid w:val="0001475B"/>
    <w:rsid w:val="00015841"/>
    <w:rsid w:val="000203DE"/>
    <w:rsid w:val="00023AFC"/>
    <w:rsid w:val="000266ED"/>
    <w:rsid w:val="00027F31"/>
    <w:rsid w:val="000319E4"/>
    <w:rsid w:val="00031F34"/>
    <w:rsid w:val="00034CAD"/>
    <w:rsid w:val="00036C45"/>
    <w:rsid w:val="00040B5B"/>
    <w:rsid w:val="00042D71"/>
    <w:rsid w:val="00057F93"/>
    <w:rsid w:val="00060EF9"/>
    <w:rsid w:val="00062CA5"/>
    <w:rsid w:val="000675FC"/>
    <w:rsid w:val="000702F2"/>
    <w:rsid w:val="000709D0"/>
    <w:rsid w:val="0007127B"/>
    <w:rsid w:val="00073917"/>
    <w:rsid w:val="00077524"/>
    <w:rsid w:val="000826E0"/>
    <w:rsid w:val="00082BE8"/>
    <w:rsid w:val="00084BCB"/>
    <w:rsid w:val="00084DD1"/>
    <w:rsid w:val="00086021"/>
    <w:rsid w:val="000906AE"/>
    <w:rsid w:val="000965E2"/>
    <w:rsid w:val="000A0366"/>
    <w:rsid w:val="000A7B4F"/>
    <w:rsid w:val="000B0BCC"/>
    <w:rsid w:val="000B2F4C"/>
    <w:rsid w:val="000B300E"/>
    <w:rsid w:val="000B46FE"/>
    <w:rsid w:val="000C08EF"/>
    <w:rsid w:val="000C0990"/>
    <w:rsid w:val="000C2952"/>
    <w:rsid w:val="000C2D20"/>
    <w:rsid w:val="000C35AD"/>
    <w:rsid w:val="000C38DB"/>
    <w:rsid w:val="000C451C"/>
    <w:rsid w:val="000C4951"/>
    <w:rsid w:val="000C7CCD"/>
    <w:rsid w:val="000D2067"/>
    <w:rsid w:val="000D3BE5"/>
    <w:rsid w:val="000E20BE"/>
    <w:rsid w:val="000E5B26"/>
    <w:rsid w:val="000F0D1C"/>
    <w:rsid w:val="000F2581"/>
    <w:rsid w:val="000F5A88"/>
    <w:rsid w:val="000F5B54"/>
    <w:rsid w:val="00100357"/>
    <w:rsid w:val="00100924"/>
    <w:rsid w:val="00100965"/>
    <w:rsid w:val="00102DC5"/>
    <w:rsid w:val="001047D4"/>
    <w:rsid w:val="00110040"/>
    <w:rsid w:val="0011353C"/>
    <w:rsid w:val="0012102A"/>
    <w:rsid w:val="001247F4"/>
    <w:rsid w:val="00127AFF"/>
    <w:rsid w:val="0013202B"/>
    <w:rsid w:val="00137EBE"/>
    <w:rsid w:val="001451E4"/>
    <w:rsid w:val="00145DCD"/>
    <w:rsid w:val="001461FC"/>
    <w:rsid w:val="0015046A"/>
    <w:rsid w:val="00154C70"/>
    <w:rsid w:val="001557F7"/>
    <w:rsid w:val="00155F47"/>
    <w:rsid w:val="001613E5"/>
    <w:rsid w:val="0016281A"/>
    <w:rsid w:val="00163805"/>
    <w:rsid w:val="00165777"/>
    <w:rsid w:val="00166384"/>
    <w:rsid w:val="001845F3"/>
    <w:rsid w:val="00185179"/>
    <w:rsid w:val="00186616"/>
    <w:rsid w:val="00190911"/>
    <w:rsid w:val="00190B35"/>
    <w:rsid w:val="001954EB"/>
    <w:rsid w:val="00197101"/>
    <w:rsid w:val="00197EE5"/>
    <w:rsid w:val="00197FAB"/>
    <w:rsid w:val="001A4F95"/>
    <w:rsid w:val="001A5945"/>
    <w:rsid w:val="001A718B"/>
    <w:rsid w:val="001B022D"/>
    <w:rsid w:val="001B0DBE"/>
    <w:rsid w:val="001B4B2F"/>
    <w:rsid w:val="001B78C2"/>
    <w:rsid w:val="001C029D"/>
    <w:rsid w:val="001C1AAE"/>
    <w:rsid w:val="001C3646"/>
    <w:rsid w:val="001C5899"/>
    <w:rsid w:val="001D013A"/>
    <w:rsid w:val="001D4CC1"/>
    <w:rsid w:val="001D6754"/>
    <w:rsid w:val="001D6A8D"/>
    <w:rsid w:val="001D7542"/>
    <w:rsid w:val="001E0083"/>
    <w:rsid w:val="001E1D43"/>
    <w:rsid w:val="001E3657"/>
    <w:rsid w:val="001E4BF0"/>
    <w:rsid w:val="001E4E1E"/>
    <w:rsid w:val="001E779A"/>
    <w:rsid w:val="001F4355"/>
    <w:rsid w:val="001F48EC"/>
    <w:rsid w:val="002002F5"/>
    <w:rsid w:val="00207EE6"/>
    <w:rsid w:val="00212481"/>
    <w:rsid w:val="00221BBF"/>
    <w:rsid w:val="00222DA3"/>
    <w:rsid w:val="00223D15"/>
    <w:rsid w:val="0023359D"/>
    <w:rsid w:val="0023489C"/>
    <w:rsid w:val="00235705"/>
    <w:rsid w:val="00236A7E"/>
    <w:rsid w:val="00237DD1"/>
    <w:rsid w:val="00241691"/>
    <w:rsid w:val="00241D08"/>
    <w:rsid w:val="00241FA4"/>
    <w:rsid w:val="00244DDA"/>
    <w:rsid w:val="0024614E"/>
    <w:rsid w:val="0025217A"/>
    <w:rsid w:val="00254A09"/>
    <w:rsid w:val="002569C9"/>
    <w:rsid w:val="00257C29"/>
    <w:rsid w:val="00264B2D"/>
    <w:rsid w:val="00266F63"/>
    <w:rsid w:val="0026782B"/>
    <w:rsid w:val="00267867"/>
    <w:rsid w:val="002720FA"/>
    <w:rsid w:val="00273520"/>
    <w:rsid w:val="0028321C"/>
    <w:rsid w:val="00283F9B"/>
    <w:rsid w:val="00283FA8"/>
    <w:rsid w:val="00287666"/>
    <w:rsid w:val="002901B9"/>
    <w:rsid w:val="00292B92"/>
    <w:rsid w:val="002935D5"/>
    <w:rsid w:val="00294D09"/>
    <w:rsid w:val="00295827"/>
    <w:rsid w:val="002A18D5"/>
    <w:rsid w:val="002A27C4"/>
    <w:rsid w:val="002B05F7"/>
    <w:rsid w:val="002B28C8"/>
    <w:rsid w:val="002B2B2A"/>
    <w:rsid w:val="002B2ECB"/>
    <w:rsid w:val="002C0634"/>
    <w:rsid w:val="002C263E"/>
    <w:rsid w:val="002C2CB8"/>
    <w:rsid w:val="002C3D13"/>
    <w:rsid w:val="002C4003"/>
    <w:rsid w:val="002C6236"/>
    <w:rsid w:val="002C68F4"/>
    <w:rsid w:val="002C6D09"/>
    <w:rsid w:val="002D4514"/>
    <w:rsid w:val="002D4619"/>
    <w:rsid w:val="002D5CA5"/>
    <w:rsid w:val="002D6469"/>
    <w:rsid w:val="002E0BE1"/>
    <w:rsid w:val="002E28CA"/>
    <w:rsid w:val="002F00F9"/>
    <w:rsid w:val="002F0258"/>
    <w:rsid w:val="002F1D96"/>
    <w:rsid w:val="002F2E79"/>
    <w:rsid w:val="002F3475"/>
    <w:rsid w:val="00300A7B"/>
    <w:rsid w:val="00304CD1"/>
    <w:rsid w:val="00306345"/>
    <w:rsid w:val="003070CB"/>
    <w:rsid w:val="00311B3F"/>
    <w:rsid w:val="00314F9C"/>
    <w:rsid w:val="00316636"/>
    <w:rsid w:val="00317F18"/>
    <w:rsid w:val="00320204"/>
    <w:rsid w:val="00321652"/>
    <w:rsid w:val="003254E9"/>
    <w:rsid w:val="003302CB"/>
    <w:rsid w:val="00330605"/>
    <w:rsid w:val="00330F6C"/>
    <w:rsid w:val="00333AA3"/>
    <w:rsid w:val="00335D67"/>
    <w:rsid w:val="00336591"/>
    <w:rsid w:val="00340814"/>
    <w:rsid w:val="00341928"/>
    <w:rsid w:val="00344F43"/>
    <w:rsid w:val="00346B22"/>
    <w:rsid w:val="003507A4"/>
    <w:rsid w:val="00357D45"/>
    <w:rsid w:val="003616A0"/>
    <w:rsid w:val="003625C3"/>
    <w:rsid w:val="00365005"/>
    <w:rsid w:val="00366307"/>
    <w:rsid w:val="003732E6"/>
    <w:rsid w:val="0037367D"/>
    <w:rsid w:val="0037405E"/>
    <w:rsid w:val="003803AD"/>
    <w:rsid w:val="00381745"/>
    <w:rsid w:val="00382F05"/>
    <w:rsid w:val="0038503D"/>
    <w:rsid w:val="003877D9"/>
    <w:rsid w:val="00387CB1"/>
    <w:rsid w:val="0039348F"/>
    <w:rsid w:val="00394A8E"/>
    <w:rsid w:val="003956D3"/>
    <w:rsid w:val="003962E9"/>
    <w:rsid w:val="003978F8"/>
    <w:rsid w:val="003A51EA"/>
    <w:rsid w:val="003B0364"/>
    <w:rsid w:val="003B0B40"/>
    <w:rsid w:val="003B1CA1"/>
    <w:rsid w:val="003B222B"/>
    <w:rsid w:val="003B2B05"/>
    <w:rsid w:val="003B7E2C"/>
    <w:rsid w:val="003C28FD"/>
    <w:rsid w:val="003D0142"/>
    <w:rsid w:val="003D2231"/>
    <w:rsid w:val="003D3F91"/>
    <w:rsid w:val="003D541C"/>
    <w:rsid w:val="003D637C"/>
    <w:rsid w:val="003E1B86"/>
    <w:rsid w:val="003F0AC4"/>
    <w:rsid w:val="003F26D0"/>
    <w:rsid w:val="003F2C26"/>
    <w:rsid w:val="003F57FE"/>
    <w:rsid w:val="003F656A"/>
    <w:rsid w:val="003F74B9"/>
    <w:rsid w:val="003F7F63"/>
    <w:rsid w:val="004050FA"/>
    <w:rsid w:val="004076DD"/>
    <w:rsid w:val="00412058"/>
    <w:rsid w:val="004165FA"/>
    <w:rsid w:val="0041797C"/>
    <w:rsid w:val="004220D3"/>
    <w:rsid w:val="00430FEA"/>
    <w:rsid w:val="004333B5"/>
    <w:rsid w:val="0043571E"/>
    <w:rsid w:val="00436171"/>
    <w:rsid w:val="00442F71"/>
    <w:rsid w:val="00447821"/>
    <w:rsid w:val="004507A5"/>
    <w:rsid w:val="0045295B"/>
    <w:rsid w:val="00455A81"/>
    <w:rsid w:val="00455C12"/>
    <w:rsid w:val="004609D9"/>
    <w:rsid w:val="0046193D"/>
    <w:rsid w:val="00463676"/>
    <w:rsid w:val="004638CF"/>
    <w:rsid w:val="00466B30"/>
    <w:rsid w:val="00470343"/>
    <w:rsid w:val="00473F15"/>
    <w:rsid w:val="00474376"/>
    <w:rsid w:val="00474ABF"/>
    <w:rsid w:val="0047561E"/>
    <w:rsid w:val="00476208"/>
    <w:rsid w:val="00481A90"/>
    <w:rsid w:val="004842FF"/>
    <w:rsid w:val="0048699A"/>
    <w:rsid w:val="00486A52"/>
    <w:rsid w:val="00486D1B"/>
    <w:rsid w:val="0049086E"/>
    <w:rsid w:val="00492892"/>
    <w:rsid w:val="00492EFD"/>
    <w:rsid w:val="004978EB"/>
    <w:rsid w:val="004A240D"/>
    <w:rsid w:val="004A6134"/>
    <w:rsid w:val="004A69D4"/>
    <w:rsid w:val="004A6F0F"/>
    <w:rsid w:val="004A7052"/>
    <w:rsid w:val="004B1443"/>
    <w:rsid w:val="004B38BA"/>
    <w:rsid w:val="004B5AFA"/>
    <w:rsid w:val="004B5BED"/>
    <w:rsid w:val="004B5E78"/>
    <w:rsid w:val="004C0361"/>
    <w:rsid w:val="004C1D40"/>
    <w:rsid w:val="004C55E5"/>
    <w:rsid w:val="004C6FBB"/>
    <w:rsid w:val="004C7037"/>
    <w:rsid w:val="004D19C4"/>
    <w:rsid w:val="004D2F01"/>
    <w:rsid w:val="004D50E0"/>
    <w:rsid w:val="004D5796"/>
    <w:rsid w:val="004D68A2"/>
    <w:rsid w:val="004D68C0"/>
    <w:rsid w:val="004E1A4C"/>
    <w:rsid w:val="004E7A17"/>
    <w:rsid w:val="004E7E1C"/>
    <w:rsid w:val="004F0778"/>
    <w:rsid w:val="004F1D11"/>
    <w:rsid w:val="004F340B"/>
    <w:rsid w:val="004F5495"/>
    <w:rsid w:val="00500792"/>
    <w:rsid w:val="00500909"/>
    <w:rsid w:val="00507048"/>
    <w:rsid w:val="00507ACC"/>
    <w:rsid w:val="00510E5F"/>
    <w:rsid w:val="005153B3"/>
    <w:rsid w:val="00516146"/>
    <w:rsid w:val="00516E2A"/>
    <w:rsid w:val="00524F30"/>
    <w:rsid w:val="0053169B"/>
    <w:rsid w:val="00532665"/>
    <w:rsid w:val="00532D0D"/>
    <w:rsid w:val="005338F6"/>
    <w:rsid w:val="00535024"/>
    <w:rsid w:val="0053606A"/>
    <w:rsid w:val="00545AD1"/>
    <w:rsid w:val="00547A76"/>
    <w:rsid w:val="00551361"/>
    <w:rsid w:val="00553D8A"/>
    <w:rsid w:val="005540F9"/>
    <w:rsid w:val="005563DF"/>
    <w:rsid w:val="005567F4"/>
    <w:rsid w:val="0055685F"/>
    <w:rsid w:val="005619D8"/>
    <w:rsid w:val="00563549"/>
    <w:rsid w:val="005653DD"/>
    <w:rsid w:val="00565654"/>
    <w:rsid w:val="005733B0"/>
    <w:rsid w:val="0057536F"/>
    <w:rsid w:val="00577465"/>
    <w:rsid w:val="00580BA6"/>
    <w:rsid w:val="005827EE"/>
    <w:rsid w:val="005901BD"/>
    <w:rsid w:val="00590504"/>
    <w:rsid w:val="005959B7"/>
    <w:rsid w:val="005A3A6C"/>
    <w:rsid w:val="005A7621"/>
    <w:rsid w:val="005B44FC"/>
    <w:rsid w:val="005B7F81"/>
    <w:rsid w:val="005C09C3"/>
    <w:rsid w:val="005C12BE"/>
    <w:rsid w:val="005C53F1"/>
    <w:rsid w:val="005C7FE2"/>
    <w:rsid w:val="005D22F7"/>
    <w:rsid w:val="005D2C60"/>
    <w:rsid w:val="005D4F79"/>
    <w:rsid w:val="005E2703"/>
    <w:rsid w:val="005E2F1B"/>
    <w:rsid w:val="005F083B"/>
    <w:rsid w:val="005F1124"/>
    <w:rsid w:val="005F2257"/>
    <w:rsid w:val="005F2ACC"/>
    <w:rsid w:val="00600BBD"/>
    <w:rsid w:val="006059CE"/>
    <w:rsid w:val="00613EB3"/>
    <w:rsid w:val="00615161"/>
    <w:rsid w:val="00621908"/>
    <w:rsid w:val="006222CE"/>
    <w:rsid w:val="006270DF"/>
    <w:rsid w:val="00635E3B"/>
    <w:rsid w:val="00636147"/>
    <w:rsid w:val="00640C46"/>
    <w:rsid w:val="00640F48"/>
    <w:rsid w:val="0064746C"/>
    <w:rsid w:val="0065401B"/>
    <w:rsid w:val="00654E55"/>
    <w:rsid w:val="006558E4"/>
    <w:rsid w:val="00655B35"/>
    <w:rsid w:val="0065602B"/>
    <w:rsid w:val="00657B55"/>
    <w:rsid w:val="00660FAC"/>
    <w:rsid w:val="006621D4"/>
    <w:rsid w:val="00663640"/>
    <w:rsid w:val="006649D2"/>
    <w:rsid w:val="006653DC"/>
    <w:rsid w:val="00665843"/>
    <w:rsid w:val="006677AD"/>
    <w:rsid w:val="00667F4C"/>
    <w:rsid w:val="00670F14"/>
    <w:rsid w:val="00671D8F"/>
    <w:rsid w:val="00673308"/>
    <w:rsid w:val="00675B90"/>
    <w:rsid w:val="00686802"/>
    <w:rsid w:val="00687458"/>
    <w:rsid w:val="00687CBD"/>
    <w:rsid w:val="00687FBD"/>
    <w:rsid w:val="006940FB"/>
    <w:rsid w:val="006A1B51"/>
    <w:rsid w:val="006A3EE8"/>
    <w:rsid w:val="006A4103"/>
    <w:rsid w:val="006A6CCC"/>
    <w:rsid w:val="006B20CB"/>
    <w:rsid w:val="006B4A5A"/>
    <w:rsid w:val="006B4F12"/>
    <w:rsid w:val="006B5E64"/>
    <w:rsid w:val="006C1322"/>
    <w:rsid w:val="006C1D90"/>
    <w:rsid w:val="006C2F3B"/>
    <w:rsid w:val="006C3F58"/>
    <w:rsid w:val="006C427C"/>
    <w:rsid w:val="006C4D10"/>
    <w:rsid w:val="006D348C"/>
    <w:rsid w:val="006E1563"/>
    <w:rsid w:val="006E1797"/>
    <w:rsid w:val="006E2484"/>
    <w:rsid w:val="006E2DE6"/>
    <w:rsid w:val="006F2CEB"/>
    <w:rsid w:val="006F7CDA"/>
    <w:rsid w:val="00701489"/>
    <w:rsid w:val="00701C52"/>
    <w:rsid w:val="007078F3"/>
    <w:rsid w:val="007110D5"/>
    <w:rsid w:val="0071288F"/>
    <w:rsid w:val="0071361E"/>
    <w:rsid w:val="00720873"/>
    <w:rsid w:val="0072088C"/>
    <w:rsid w:val="00727062"/>
    <w:rsid w:val="00727D3C"/>
    <w:rsid w:val="00734FF0"/>
    <w:rsid w:val="0073763A"/>
    <w:rsid w:val="00737D7F"/>
    <w:rsid w:val="00743C5C"/>
    <w:rsid w:val="0074632D"/>
    <w:rsid w:val="00752F34"/>
    <w:rsid w:val="00753F00"/>
    <w:rsid w:val="00755259"/>
    <w:rsid w:val="00756828"/>
    <w:rsid w:val="007570AB"/>
    <w:rsid w:val="00757196"/>
    <w:rsid w:val="00760F15"/>
    <w:rsid w:val="007612DD"/>
    <w:rsid w:val="007626ED"/>
    <w:rsid w:val="00764817"/>
    <w:rsid w:val="00766D21"/>
    <w:rsid w:val="00771E21"/>
    <w:rsid w:val="007721D3"/>
    <w:rsid w:val="007750C6"/>
    <w:rsid w:val="00777C8F"/>
    <w:rsid w:val="0078639D"/>
    <w:rsid w:val="00787895"/>
    <w:rsid w:val="007939BF"/>
    <w:rsid w:val="00797159"/>
    <w:rsid w:val="007A1919"/>
    <w:rsid w:val="007A41D6"/>
    <w:rsid w:val="007A4984"/>
    <w:rsid w:val="007A4CC0"/>
    <w:rsid w:val="007A6477"/>
    <w:rsid w:val="007A6C5C"/>
    <w:rsid w:val="007B2559"/>
    <w:rsid w:val="007B57ED"/>
    <w:rsid w:val="007C0120"/>
    <w:rsid w:val="007C184C"/>
    <w:rsid w:val="007C3BF7"/>
    <w:rsid w:val="007C4830"/>
    <w:rsid w:val="007C7B41"/>
    <w:rsid w:val="007D2586"/>
    <w:rsid w:val="007D26CE"/>
    <w:rsid w:val="007D324E"/>
    <w:rsid w:val="007D6594"/>
    <w:rsid w:val="007D6B49"/>
    <w:rsid w:val="007E3BB4"/>
    <w:rsid w:val="007E46F7"/>
    <w:rsid w:val="007E6395"/>
    <w:rsid w:val="007F1383"/>
    <w:rsid w:val="007F196A"/>
    <w:rsid w:val="007F1CAD"/>
    <w:rsid w:val="007F2425"/>
    <w:rsid w:val="007F4D56"/>
    <w:rsid w:val="007F7A21"/>
    <w:rsid w:val="00801179"/>
    <w:rsid w:val="008059BC"/>
    <w:rsid w:val="00807937"/>
    <w:rsid w:val="0081067E"/>
    <w:rsid w:val="008130F5"/>
    <w:rsid w:val="00814816"/>
    <w:rsid w:val="00820327"/>
    <w:rsid w:val="00821A7A"/>
    <w:rsid w:val="008231FD"/>
    <w:rsid w:val="008238AF"/>
    <w:rsid w:val="00824248"/>
    <w:rsid w:val="00824522"/>
    <w:rsid w:val="008253FB"/>
    <w:rsid w:val="00827D35"/>
    <w:rsid w:val="00831BB8"/>
    <w:rsid w:val="00835C0F"/>
    <w:rsid w:val="008370DD"/>
    <w:rsid w:val="00841775"/>
    <w:rsid w:val="00841BBF"/>
    <w:rsid w:val="00841F22"/>
    <w:rsid w:val="008437A4"/>
    <w:rsid w:val="00846B70"/>
    <w:rsid w:val="00846D6A"/>
    <w:rsid w:val="008479BD"/>
    <w:rsid w:val="00847EEC"/>
    <w:rsid w:val="008533A9"/>
    <w:rsid w:val="00853931"/>
    <w:rsid w:val="00854BC9"/>
    <w:rsid w:val="008555A3"/>
    <w:rsid w:val="0086104F"/>
    <w:rsid w:val="00862CDA"/>
    <w:rsid w:val="008743A6"/>
    <w:rsid w:val="008754FA"/>
    <w:rsid w:val="00880A7F"/>
    <w:rsid w:val="008843DF"/>
    <w:rsid w:val="00886602"/>
    <w:rsid w:val="00886924"/>
    <w:rsid w:val="00892BC4"/>
    <w:rsid w:val="00894689"/>
    <w:rsid w:val="00897109"/>
    <w:rsid w:val="008971C7"/>
    <w:rsid w:val="008973FA"/>
    <w:rsid w:val="008A150A"/>
    <w:rsid w:val="008A3432"/>
    <w:rsid w:val="008A670D"/>
    <w:rsid w:val="008A6EB5"/>
    <w:rsid w:val="008B0B7D"/>
    <w:rsid w:val="008B1164"/>
    <w:rsid w:val="008B1F44"/>
    <w:rsid w:val="008B3C03"/>
    <w:rsid w:val="008C7BC6"/>
    <w:rsid w:val="008D5749"/>
    <w:rsid w:val="008D7021"/>
    <w:rsid w:val="008E0F3E"/>
    <w:rsid w:val="008E4162"/>
    <w:rsid w:val="008E5980"/>
    <w:rsid w:val="008E76B3"/>
    <w:rsid w:val="008E7D99"/>
    <w:rsid w:val="008F18AA"/>
    <w:rsid w:val="008F1E2B"/>
    <w:rsid w:val="008F1F12"/>
    <w:rsid w:val="008F4AE9"/>
    <w:rsid w:val="00900CF4"/>
    <w:rsid w:val="009010FE"/>
    <w:rsid w:val="0090139B"/>
    <w:rsid w:val="00911784"/>
    <w:rsid w:val="009133FE"/>
    <w:rsid w:val="00916431"/>
    <w:rsid w:val="00916A1E"/>
    <w:rsid w:val="00917592"/>
    <w:rsid w:val="00920DBB"/>
    <w:rsid w:val="009222A8"/>
    <w:rsid w:val="00922C64"/>
    <w:rsid w:val="009234B6"/>
    <w:rsid w:val="00923800"/>
    <w:rsid w:val="009254C3"/>
    <w:rsid w:val="00926E97"/>
    <w:rsid w:val="00927605"/>
    <w:rsid w:val="00930EC2"/>
    <w:rsid w:val="009350B8"/>
    <w:rsid w:val="0093612F"/>
    <w:rsid w:val="009362B1"/>
    <w:rsid w:val="009400A7"/>
    <w:rsid w:val="009404A7"/>
    <w:rsid w:val="00941A4C"/>
    <w:rsid w:val="0094495B"/>
    <w:rsid w:val="00950284"/>
    <w:rsid w:val="00950AA6"/>
    <w:rsid w:val="00954FC0"/>
    <w:rsid w:val="009552DD"/>
    <w:rsid w:val="00955384"/>
    <w:rsid w:val="00956E3B"/>
    <w:rsid w:val="00962B86"/>
    <w:rsid w:val="00964579"/>
    <w:rsid w:val="00964965"/>
    <w:rsid w:val="009650A9"/>
    <w:rsid w:val="009705C2"/>
    <w:rsid w:val="009768AB"/>
    <w:rsid w:val="009774A3"/>
    <w:rsid w:val="00982660"/>
    <w:rsid w:val="009849D4"/>
    <w:rsid w:val="00985ED5"/>
    <w:rsid w:val="00990B1B"/>
    <w:rsid w:val="009A06C8"/>
    <w:rsid w:val="009A3918"/>
    <w:rsid w:val="009A6778"/>
    <w:rsid w:val="009A6BBB"/>
    <w:rsid w:val="009B03CA"/>
    <w:rsid w:val="009B5151"/>
    <w:rsid w:val="009B5D90"/>
    <w:rsid w:val="009B69B0"/>
    <w:rsid w:val="009B7944"/>
    <w:rsid w:val="009C0782"/>
    <w:rsid w:val="009C189A"/>
    <w:rsid w:val="009C1F14"/>
    <w:rsid w:val="009C3858"/>
    <w:rsid w:val="009C3B38"/>
    <w:rsid w:val="009C4537"/>
    <w:rsid w:val="009C510A"/>
    <w:rsid w:val="009C55B9"/>
    <w:rsid w:val="009D09E0"/>
    <w:rsid w:val="009D2EA9"/>
    <w:rsid w:val="009D3F1F"/>
    <w:rsid w:val="009D5CD2"/>
    <w:rsid w:val="009E2A19"/>
    <w:rsid w:val="009E5550"/>
    <w:rsid w:val="009E607C"/>
    <w:rsid w:val="009E621A"/>
    <w:rsid w:val="009F3BA7"/>
    <w:rsid w:val="00A004D3"/>
    <w:rsid w:val="00A00D86"/>
    <w:rsid w:val="00A10B9B"/>
    <w:rsid w:val="00A11AC5"/>
    <w:rsid w:val="00A12F98"/>
    <w:rsid w:val="00A13660"/>
    <w:rsid w:val="00A1693C"/>
    <w:rsid w:val="00A17707"/>
    <w:rsid w:val="00A20BB1"/>
    <w:rsid w:val="00A20D1D"/>
    <w:rsid w:val="00A20E4D"/>
    <w:rsid w:val="00A25CED"/>
    <w:rsid w:val="00A3053E"/>
    <w:rsid w:val="00A309A7"/>
    <w:rsid w:val="00A35C2D"/>
    <w:rsid w:val="00A414E6"/>
    <w:rsid w:val="00A44067"/>
    <w:rsid w:val="00A44AF9"/>
    <w:rsid w:val="00A51CCF"/>
    <w:rsid w:val="00A55562"/>
    <w:rsid w:val="00A5729D"/>
    <w:rsid w:val="00A5732D"/>
    <w:rsid w:val="00A573C7"/>
    <w:rsid w:val="00A60BFD"/>
    <w:rsid w:val="00A60EDE"/>
    <w:rsid w:val="00A61BEA"/>
    <w:rsid w:val="00A629B4"/>
    <w:rsid w:val="00A62E74"/>
    <w:rsid w:val="00A73F87"/>
    <w:rsid w:val="00A764FE"/>
    <w:rsid w:val="00A821D5"/>
    <w:rsid w:val="00A82344"/>
    <w:rsid w:val="00A84CD0"/>
    <w:rsid w:val="00A84FC2"/>
    <w:rsid w:val="00A85AFD"/>
    <w:rsid w:val="00A867F1"/>
    <w:rsid w:val="00A91474"/>
    <w:rsid w:val="00A9307B"/>
    <w:rsid w:val="00A960BC"/>
    <w:rsid w:val="00A96599"/>
    <w:rsid w:val="00A97434"/>
    <w:rsid w:val="00A97FDE"/>
    <w:rsid w:val="00AA0181"/>
    <w:rsid w:val="00AA28A4"/>
    <w:rsid w:val="00AB2A75"/>
    <w:rsid w:val="00AB3543"/>
    <w:rsid w:val="00AB4475"/>
    <w:rsid w:val="00AB6BC8"/>
    <w:rsid w:val="00AB7999"/>
    <w:rsid w:val="00AB7EF1"/>
    <w:rsid w:val="00AC096C"/>
    <w:rsid w:val="00AC0C3C"/>
    <w:rsid w:val="00AC182B"/>
    <w:rsid w:val="00AC3201"/>
    <w:rsid w:val="00AC38A6"/>
    <w:rsid w:val="00AC4EBE"/>
    <w:rsid w:val="00AC7E32"/>
    <w:rsid w:val="00AD16BA"/>
    <w:rsid w:val="00AD21CA"/>
    <w:rsid w:val="00AD4D5E"/>
    <w:rsid w:val="00AD547D"/>
    <w:rsid w:val="00AE04D8"/>
    <w:rsid w:val="00AE0D3F"/>
    <w:rsid w:val="00AE0D4E"/>
    <w:rsid w:val="00AE12A5"/>
    <w:rsid w:val="00AE253C"/>
    <w:rsid w:val="00AE2B5E"/>
    <w:rsid w:val="00AE2C10"/>
    <w:rsid w:val="00AE750B"/>
    <w:rsid w:val="00AF2672"/>
    <w:rsid w:val="00B03952"/>
    <w:rsid w:val="00B0769B"/>
    <w:rsid w:val="00B15C9E"/>
    <w:rsid w:val="00B17BAE"/>
    <w:rsid w:val="00B20AD9"/>
    <w:rsid w:val="00B21A49"/>
    <w:rsid w:val="00B21C76"/>
    <w:rsid w:val="00B2795C"/>
    <w:rsid w:val="00B3290A"/>
    <w:rsid w:val="00B35CFD"/>
    <w:rsid w:val="00B36AC2"/>
    <w:rsid w:val="00B5209A"/>
    <w:rsid w:val="00B53897"/>
    <w:rsid w:val="00B55D6C"/>
    <w:rsid w:val="00B57B05"/>
    <w:rsid w:val="00B61528"/>
    <w:rsid w:val="00B64E12"/>
    <w:rsid w:val="00B7104C"/>
    <w:rsid w:val="00B744B6"/>
    <w:rsid w:val="00B8078A"/>
    <w:rsid w:val="00B844A0"/>
    <w:rsid w:val="00B845CD"/>
    <w:rsid w:val="00B86C91"/>
    <w:rsid w:val="00B873F2"/>
    <w:rsid w:val="00B92FAA"/>
    <w:rsid w:val="00BA0AB9"/>
    <w:rsid w:val="00BB2BFE"/>
    <w:rsid w:val="00BB2C28"/>
    <w:rsid w:val="00BB4827"/>
    <w:rsid w:val="00BB6BF6"/>
    <w:rsid w:val="00BC399B"/>
    <w:rsid w:val="00BC6747"/>
    <w:rsid w:val="00BD5AD6"/>
    <w:rsid w:val="00BD5C94"/>
    <w:rsid w:val="00BE1D32"/>
    <w:rsid w:val="00BE22EC"/>
    <w:rsid w:val="00BE7F61"/>
    <w:rsid w:val="00BF19E7"/>
    <w:rsid w:val="00BF1F63"/>
    <w:rsid w:val="00BF259A"/>
    <w:rsid w:val="00BF2BA6"/>
    <w:rsid w:val="00BF586C"/>
    <w:rsid w:val="00C006F3"/>
    <w:rsid w:val="00C009C5"/>
    <w:rsid w:val="00C00D9C"/>
    <w:rsid w:val="00C020B4"/>
    <w:rsid w:val="00C024C4"/>
    <w:rsid w:val="00C03F15"/>
    <w:rsid w:val="00C064E9"/>
    <w:rsid w:val="00C07599"/>
    <w:rsid w:val="00C103AD"/>
    <w:rsid w:val="00C15DAC"/>
    <w:rsid w:val="00C1605A"/>
    <w:rsid w:val="00C1691E"/>
    <w:rsid w:val="00C213EC"/>
    <w:rsid w:val="00C22A39"/>
    <w:rsid w:val="00C24B4C"/>
    <w:rsid w:val="00C27D0C"/>
    <w:rsid w:val="00C27E8C"/>
    <w:rsid w:val="00C30FFD"/>
    <w:rsid w:val="00C31852"/>
    <w:rsid w:val="00C31F06"/>
    <w:rsid w:val="00C3231A"/>
    <w:rsid w:val="00C359C8"/>
    <w:rsid w:val="00C3625B"/>
    <w:rsid w:val="00C3690F"/>
    <w:rsid w:val="00C40F52"/>
    <w:rsid w:val="00C42B31"/>
    <w:rsid w:val="00C456A9"/>
    <w:rsid w:val="00C54EDC"/>
    <w:rsid w:val="00C54F64"/>
    <w:rsid w:val="00C56805"/>
    <w:rsid w:val="00C56982"/>
    <w:rsid w:val="00C60AFA"/>
    <w:rsid w:val="00C645C3"/>
    <w:rsid w:val="00C701FC"/>
    <w:rsid w:val="00C733CF"/>
    <w:rsid w:val="00C73777"/>
    <w:rsid w:val="00C75EA3"/>
    <w:rsid w:val="00C80A38"/>
    <w:rsid w:val="00C80E9D"/>
    <w:rsid w:val="00C82C89"/>
    <w:rsid w:val="00C8407F"/>
    <w:rsid w:val="00C85ED0"/>
    <w:rsid w:val="00C87B60"/>
    <w:rsid w:val="00C90597"/>
    <w:rsid w:val="00C910BD"/>
    <w:rsid w:val="00C91259"/>
    <w:rsid w:val="00C91A4B"/>
    <w:rsid w:val="00CA0E28"/>
    <w:rsid w:val="00CA4CB5"/>
    <w:rsid w:val="00CB2950"/>
    <w:rsid w:val="00CB3A5B"/>
    <w:rsid w:val="00CB7289"/>
    <w:rsid w:val="00CC19CC"/>
    <w:rsid w:val="00CC39D7"/>
    <w:rsid w:val="00CC4E88"/>
    <w:rsid w:val="00CC564E"/>
    <w:rsid w:val="00CC6B71"/>
    <w:rsid w:val="00CD155C"/>
    <w:rsid w:val="00CD1E2C"/>
    <w:rsid w:val="00CD2827"/>
    <w:rsid w:val="00CD3E03"/>
    <w:rsid w:val="00CD4078"/>
    <w:rsid w:val="00CD5962"/>
    <w:rsid w:val="00CE05BC"/>
    <w:rsid w:val="00CE3D82"/>
    <w:rsid w:val="00CE4845"/>
    <w:rsid w:val="00CF0276"/>
    <w:rsid w:val="00CF4A3B"/>
    <w:rsid w:val="00CF4CB9"/>
    <w:rsid w:val="00CF69DE"/>
    <w:rsid w:val="00CF7591"/>
    <w:rsid w:val="00D013CB"/>
    <w:rsid w:val="00D02C9E"/>
    <w:rsid w:val="00D063F0"/>
    <w:rsid w:val="00D07153"/>
    <w:rsid w:val="00D15CB0"/>
    <w:rsid w:val="00D17B9F"/>
    <w:rsid w:val="00D21117"/>
    <w:rsid w:val="00D268D5"/>
    <w:rsid w:val="00D272F4"/>
    <w:rsid w:val="00D43B3F"/>
    <w:rsid w:val="00D452AE"/>
    <w:rsid w:val="00D46DF7"/>
    <w:rsid w:val="00D51CE5"/>
    <w:rsid w:val="00D5628F"/>
    <w:rsid w:val="00D60B14"/>
    <w:rsid w:val="00D61520"/>
    <w:rsid w:val="00D62002"/>
    <w:rsid w:val="00D6381A"/>
    <w:rsid w:val="00D71051"/>
    <w:rsid w:val="00D71352"/>
    <w:rsid w:val="00D71C12"/>
    <w:rsid w:val="00D757A7"/>
    <w:rsid w:val="00D770A4"/>
    <w:rsid w:val="00D80EE7"/>
    <w:rsid w:val="00D82BE4"/>
    <w:rsid w:val="00D8686B"/>
    <w:rsid w:val="00D9415F"/>
    <w:rsid w:val="00DA10D2"/>
    <w:rsid w:val="00DA31A8"/>
    <w:rsid w:val="00DA3B80"/>
    <w:rsid w:val="00DA6D74"/>
    <w:rsid w:val="00DA7938"/>
    <w:rsid w:val="00DB2984"/>
    <w:rsid w:val="00DB6D75"/>
    <w:rsid w:val="00DC09CB"/>
    <w:rsid w:val="00DC12BC"/>
    <w:rsid w:val="00DC4C11"/>
    <w:rsid w:val="00DC5ACE"/>
    <w:rsid w:val="00DC6D57"/>
    <w:rsid w:val="00DC6E31"/>
    <w:rsid w:val="00DD144F"/>
    <w:rsid w:val="00DD19D5"/>
    <w:rsid w:val="00DD202D"/>
    <w:rsid w:val="00DE2188"/>
    <w:rsid w:val="00DE4554"/>
    <w:rsid w:val="00DE5D87"/>
    <w:rsid w:val="00DF2D54"/>
    <w:rsid w:val="00E0131E"/>
    <w:rsid w:val="00E04F62"/>
    <w:rsid w:val="00E058D9"/>
    <w:rsid w:val="00E123D2"/>
    <w:rsid w:val="00E136DD"/>
    <w:rsid w:val="00E179E5"/>
    <w:rsid w:val="00E23E40"/>
    <w:rsid w:val="00E24EE9"/>
    <w:rsid w:val="00E25581"/>
    <w:rsid w:val="00E3323B"/>
    <w:rsid w:val="00E3665B"/>
    <w:rsid w:val="00E402B3"/>
    <w:rsid w:val="00E41FE1"/>
    <w:rsid w:val="00E43184"/>
    <w:rsid w:val="00E44161"/>
    <w:rsid w:val="00E446C0"/>
    <w:rsid w:val="00E52D26"/>
    <w:rsid w:val="00E60663"/>
    <w:rsid w:val="00E61A72"/>
    <w:rsid w:val="00E637FA"/>
    <w:rsid w:val="00E6637E"/>
    <w:rsid w:val="00E76988"/>
    <w:rsid w:val="00E76990"/>
    <w:rsid w:val="00E84194"/>
    <w:rsid w:val="00E85580"/>
    <w:rsid w:val="00E85FDC"/>
    <w:rsid w:val="00E87F9A"/>
    <w:rsid w:val="00E926EA"/>
    <w:rsid w:val="00E93AA4"/>
    <w:rsid w:val="00E9423C"/>
    <w:rsid w:val="00E97A99"/>
    <w:rsid w:val="00EA0D5C"/>
    <w:rsid w:val="00EA101E"/>
    <w:rsid w:val="00EA2987"/>
    <w:rsid w:val="00EA436F"/>
    <w:rsid w:val="00EA4D6A"/>
    <w:rsid w:val="00EB2834"/>
    <w:rsid w:val="00EB2EA7"/>
    <w:rsid w:val="00EB2F44"/>
    <w:rsid w:val="00EB35E1"/>
    <w:rsid w:val="00EB3624"/>
    <w:rsid w:val="00EB4B37"/>
    <w:rsid w:val="00EC0E35"/>
    <w:rsid w:val="00EC2B08"/>
    <w:rsid w:val="00EC3E23"/>
    <w:rsid w:val="00EC446F"/>
    <w:rsid w:val="00EC5796"/>
    <w:rsid w:val="00EC6127"/>
    <w:rsid w:val="00ED1FB4"/>
    <w:rsid w:val="00ED4239"/>
    <w:rsid w:val="00ED5417"/>
    <w:rsid w:val="00ED6870"/>
    <w:rsid w:val="00ED70F6"/>
    <w:rsid w:val="00EE07F0"/>
    <w:rsid w:val="00EE3515"/>
    <w:rsid w:val="00EE6637"/>
    <w:rsid w:val="00EF15C7"/>
    <w:rsid w:val="00EF48CD"/>
    <w:rsid w:val="00F0747E"/>
    <w:rsid w:val="00F1271E"/>
    <w:rsid w:val="00F14F8E"/>
    <w:rsid w:val="00F17558"/>
    <w:rsid w:val="00F22AE0"/>
    <w:rsid w:val="00F259D4"/>
    <w:rsid w:val="00F264B2"/>
    <w:rsid w:val="00F3416C"/>
    <w:rsid w:val="00F36496"/>
    <w:rsid w:val="00F36BA6"/>
    <w:rsid w:val="00F42DA8"/>
    <w:rsid w:val="00F625D8"/>
    <w:rsid w:val="00F71E22"/>
    <w:rsid w:val="00F72636"/>
    <w:rsid w:val="00F74EC6"/>
    <w:rsid w:val="00F81205"/>
    <w:rsid w:val="00F84953"/>
    <w:rsid w:val="00F8507E"/>
    <w:rsid w:val="00F86443"/>
    <w:rsid w:val="00F9701F"/>
    <w:rsid w:val="00FA0ACC"/>
    <w:rsid w:val="00FA29E1"/>
    <w:rsid w:val="00FA3A18"/>
    <w:rsid w:val="00FA424E"/>
    <w:rsid w:val="00FA4303"/>
    <w:rsid w:val="00FA52C0"/>
    <w:rsid w:val="00FA5661"/>
    <w:rsid w:val="00FB09CA"/>
    <w:rsid w:val="00FB25BB"/>
    <w:rsid w:val="00FB4D9D"/>
    <w:rsid w:val="00FB4FD3"/>
    <w:rsid w:val="00FB5941"/>
    <w:rsid w:val="00FB71D7"/>
    <w:rsid w:val="00FC087C"/>
    <w:rsid w:val="00FC1116"/>
    <w:rsid w:val="00FC5010"/>
    <w:rsid w:val="00FC7027"/>
    <w:rsid w:val="00FC7E35"/>
    <w:rsid w:val="00FC7F5E"/>
    <w:rsid w:val="00FD09BC"/>
    <w:rsid w:val="00FD1FD7"/>
    <w:rsid w:val="00FD3DDA"/>
    <w:rsid w:val="00FD43C1"/>
    <w:rsid w:val="00FD7D8F"/>
    <w:rsid w:val="00FE6123"/>
    <w:rsid w:val="00FF012A"/>
    <w:rsid w:val="00FF49F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8F22"/>
  <w15:docId w15:val="{0D3C6C20-A222-474E-A6CE-13643131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0A9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6C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nhideWhenUsed/>
    <w:rsid w:val="009650A9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50A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50A9"/>
    <w:pPr>
      <w:ind w:left="720"/>
      <w:contextualSpacing/>
    </w:pPr>
  </w:style>
  <w:style w:type="paragraph" w:customStyle="1" w:styleId="SDM">
    <w:name w:val="SDM"/>
    <w:basedOn w:val="Normal"/>
    <w:link w:val="SDMChar"/>
    <w:rsid w:val="009650A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character" w:customStyle="1" w:styleId="SDMChar">
    <w:name w:val="SDM Char"/>
    <w:link w:val="SDM"/>
    <w:rsid w:val="00A1693C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nfase">
    <w:name w:val="Emphasis"/>
    <w:qFormat/>
    <w:rsid w:val="007A4984"/>
    <w:rPr>
      <w:i/>
      <w:iCs/>
    </w:rPr>
  </w:style>
  <w:style w:type="paragraph" w:styleId="NormalWeb">
    <w:name w:val="Normal (Web)"/>
    <w:basedOn w:val="Normal"/>
    <w:uiPriority w:val="99"/>
    <w:rsid w:val="009650A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9650A9"/>
    <w:pPr>
      <w:spacing w:before="0" w:after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650A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50A9"/>
  </w:style>
  <w:style w:type="paragraph" w:styleId="Reviso">
    <w:name w:val="Revision"/>
    <w:hidden/>
    <w:uiPriority w:val="99"/>
    <w:semiHidden/>
    <w:rsid w:val="0096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65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50A9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5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A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6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6C45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6C45"/>
    <w:rPr>
      <w:rFonts w:cs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6C45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6C45"/>
    <w:rPr>
      <w:rFonts w:cstheme="minorHAnsi"/>
      <w:sz w:val="24"/>
      <w:szCs w:val="24"/>
    </w:rPr>
  </w:style>
  <w:style w:type="paragraph" w:customStyle="1" w:styleId="ttulo">
    <w:name w:val="título"/>
    <w:next w:val="Normal"/>
    <w:rsid w:val="00036C4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222B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222B"/>
    <w:rPr>
      <w:rFonts w:cstheme="minorHAns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E0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844C4316B345A7B575CBD84176D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DCFA6-6372-46BA-8192-633D48361B3A}"/>
      </w:docPartPr>
      <w:docPartBody>
        <w:p w:rsidR="00421886" w:rsidRDefault="006112F1">
          <w:pPr>
            <w:pStyle w:val="8A844C4316B345A7B575CBD84176DDE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2A185297851497AA97E393410A7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C20D9-D4A4-4EA7-AD62-06FE8A0EC9B3}"/>
      </w:docPartPr>
      <w:docPartBody>
        <w:p w:rsidR="00421886" w:rsidRDefault="006112F1">
          <w:pPr>
            <w:pStyle w:val="C2A185297851497AA97E393410A728A9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F1"/>
    <w:rsid w:val="002044C1"/>
    <w:rsid w:val="00290DF5"/>
    <w:rsid w:val="00323F8A"/>
    <w:rsid w:val="003C231F"/>
    <w:rsid w:val="00421886"/>
    <w:rsid w:val="004325BA"/>
    <w:rsid w:val="004532FE"/>
    <w:rsid w:val="00591611"/>
    <w:rsid w:val="005B2DC8"/>
    <w:rsid w:val="006112F1"/>
    <w:rsid w:val="00634EC4"/>
    <w:rsid w:val="006B3763"/>
    <w:rsid w:val="00717BD9"/>
    <w:rsid w:val="00725F73"/>
    <w:rsid w:val="00A0700C"/>
    <w:rsid w:val="00A1315F"/>
    <w:rsid w:val="00AA48A3"/>
    <w:rsid w:val="00AE1264"/>
    <w:rsid w:val="00E92D2B"/>
    <w:rsid w:val="00ED2B5F"/>
    <w:rsid w:val="00F05C2D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A844C4316B345A7B575CBD84176DDE5">
    <w:name w:val="8A844C4316B345A7B575CBD84176DDE5"/>
  </w:style>
  <w:style w:type="paragraph" w:customStyle="1" w:styleId="C2A185297851497AA97E393410A728A9">
    <w:name w:val="C2A185297851497AA97E393410A72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D280-B104-0348-8EAD-3D03DEA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1482</Characters>
  <Application>Microsoft Office Word</Application>
  <DocSecurity>0</DocSecurity>
  <Lines>30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38, de 29 de junho de 2021</vt:lpstr>
    </vt:vector>
  </TitlesOfParts>
  <Manager/>
  <Company>CVM</Company>
  <LinksUpToDate>false</LinksUpToDate>
  <CharactersWithSpaces>1805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38, de 29 de junho de 2021</dc:title>
  <dc:subject/>
  <dc:creator>CVM</dc:creator>
  <cp:keywords/>
  <dc:description/>
  <cp:lastModifiedBy>Renata Leitão</cp:lastModifiedBy>
  <cp:revision>4</cp:revision>
  <dcterms:created xsi:type="dcterms:W3CDTF">2021-06-28T21:53:00Z</dcterms:created>
  <dcterms:modified xsi:type="dcterms:W3CDTF">2021-06-28T21:54:00Z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gFAAbtDMpgn6UhqLjW43GrMmJe2Qpx3sJLcQWd4FXMpfhG7QT/43C4nIe3c5P1pT+8lt53Sx294xqxYC
gJx9iX/YF5PqSeKWWIgXuf4b8NHq7pxKv476qzXgK4mxE4VMBOAeULeiua97rw/hAvQZ/h9JgK+l
EdygvV0h17b6rglQi5LXeVxY4BKpr4/4yLwHZDIR+EoSD4Gy5SHnEPsXjZvTtTxyBv/VJQYlvItY
5UZrUTGpaRSfQ81n7</vt:lpwstr>
  </property>
  <property fmtid="{D5CDD505-2E9C-101B-9397-08002B2CF9AE}" pid="3" name="MAIL_MSG_ID2">
    <vt:lpwstr>JtAFWo2SV7DDqdxCdGlZVoBWm0evTIoEsRDM0tVTG8fcSxkN1XPD2JCBBar
V+sqVUtEl4P2v5nGP7LZfz548TGCzUwFduMXfA==</vt:lpwstr>
  </property>
  <property fmtid="{D5CDD505-2E9C-101B-9397-08002B2CF9AE}" pid="4" name="RESPONSE_SENDER_NAME">
    <vt:lpwstr>sAAAE34RQVAK31lUmlKfFBFc0xN4OTMiV4VcvS9MFn+Al/o=</vt:lpwstr>
  </property>
  <property fmtid="{D5CDD505-2E9C-101B-9397-08002B2CF9AE}" pid="5" name="EMAIL_OWNER_ADDRESS">
    <vt:lpwstr>sAAA2RgG6J6jCJ18wXE8IWBMg/42eIiYDd9NbbyHgj9OdPo=</vt:lpwstr>
  </property>
</Properties>
</file>