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55B9D" w14:textId="5DB83D7E" w:rsidR="00841BBF" w:rsidRPr="00C1691E" w:rsidRDefault="00841BBF" w:rsidP="0AFCFE7C">
      <w:pPr>
        <w:pStyle w:val="TtulodaResoluo"/>
      </w:pPr>
      <w:r w:rsidRPr="001F73EF">
        <w:t xml:space="preserve">Resolução CVM nº </w:t>
      </w:r>
      <w:sdt>
        <w:sdtPr>
          <w:alias w:val="Título"/>
          <w:tag w:val=""/>
          <w:id w:val="253094646"/>
          <w:placeholder>
            <w:docPart w:val="4F7CDC9D4ABB404788975076E2A799DE"/>
          </w:placeholder>
          <w:dataBinding w:prefixMappings="xmlns:ns0='http://purl.org/dc/elements/1.1/' xmlns:ns1='http://schemas.openxmlformats.org/package/2006/metadata/core-properties' " w:xpath="/ns1:coreProperties[1]/ns0:title[1]" w:storeItemID="{6C3C8BC8-F283-45AE-878A-BAB7291924A1}"/>
          <w:text/>
        </w:sdtPr>
        <w:sdtEndPr/>
        <w:sdtContent>
          <w:r w:rsidR="001F73EF" w:rsidRPr="001F73EF">
            <w:t>96</w:t>
          </w:r>
          <w:r w:rsidR="00CF1189" w:rsidRPr="001F73EF">
            <w:t xml:space="preserve">, de </w:t>
          </w:r>
          <w:r w:rsidR="001F73EF" w:rsidRPr="001F73EF">
            <w:t xml:space="preserve">20 </w:t>
          </w:r>
          <w:r w:rsidR="00CF1189" w:rsidRPr="001F73EF">
            <w:t xml:space="preserve">de </w:t>
          </w:r>
          <w:r w:rsidR="001F73EF" w:rsidRPr="001F73EF">
            <w:t xml:space="preserve">maio </w:t>
          </w:r>
          <w:r w:rsidR="00CF1189" w:rsidRPr="001F73EF">
            <w:t>de 2022</w:t>
          </w:r>
        </w:sdtContent>
      </w:sdt>
    </w:p>
    <w:p w14:paraId="7F287B8F" w14:textId="41AEB2D9" w:rsidR="00841BBF" w:rsidRPr="00C82C89" w:rsidRDefault="006354B4" w:rsidP="0AFCFE7C">
      <w:pPr>
        <w:pStyle w:val="Ementa"/>
      </w:pPr>
      <w:r w:rsidRPr="006354B4">
        <w:t xml:space="preserve">Aprova </w:t>
      </w:r>
      <w:r w:rsidR="00CF1189">
        <w:t>a consolidação d</w:t>
      </w:r>
      <w:r w:rsidRPr="006354B4">
        <w:t xml:space="preserve">o Pronunciamento Técnico CPC </w:t>
      </w:r>
      <w:r w:rsidR="00E4538B">
        <w:t>0</w:t>
      </w:r>
      <w:r w:rsidR="003F453D">
        <w:t>7</w:t>
      </w:r>
      <w:r w:rsidR="00E4538B">
        <w:t xml:space="preserve">(R1) </w:t>
      </w:r>
      <w:r w:rsidRPr="006354B4">
        <w:t>do Comitê de Pronunciamentos Contábeis</w:t>
      </w:r>
      <w:r w:rsidR="00E4538B">
        <w:t xml:space="preserve"> – CPC</w:t>
      </w:r>
      <w:r w:rsidR="00CE4F9E">
        <w:t xml:space="preserve">, </w:t>
      </w:r>
      <w:r w:rsidR="003F453D">
        <w:t>que trata de subvenção e assistência governamentais.</w:t>
      </w:r>
    </w:p>
    <w:p w14:paraId="4F1921DF" w14:textId="4EC14970" w:rsidR="006E1797" w:rsidRDefault="52D26694" w:rsidP="52D26694">
      <w:r>
        <w:t xml:space="preserve">O </w:t>
      </w:r>
      <w:r w:rsidRPr="0088046F">
        <w:rPr>
          <w:b/>
          <w:bCs/>
        </w:rPr>
        <w:t>PRESIDENTE DA COMISSÃO DE VALORES MOBILIÁRIOS – CVM</w:t>
      </w:r>
      <w:r>
        <w:t xml:space="preserve"> torna público que o Colegiado, em reunião realizada em </w:t>
      </w:r>
      <w:r w:rsidR="00EF7CF7">
        <w:t xml:space="preserve">14 </w:t>
      </w:r>
      <w:r w:rsidR="5BCF2215">
        <w:t xml:space="preserve">de </w:t>
      </w:r>
      <w:r w:rsidR="00EF7CF7">
        <w:t xml:space="preserve">abril </w:t>
      </w:r>
      <w:r w:rsidR="5BCF2215">
        <w:t xml:space="preserve">de </w:t>
      </w:r>
      <w:r w:rsidR="1D34AD4F">
        <w:t>202</w:t>
      </w:r>
      <w:r w:rsidR="00CD6042">
        <w:t>2</w:t>
      </w:r>
      <w:r>
        <w:t>,</w:t>
      </w:r>
      <w:r w:rsidR="00F0408F" w:rsidRPr="00F0408F">
        <w:t xml:space="preserve"> com fundamento nos §§ 3º e 5º do art. 177 da Lei no 6.404, de 15 de dezembro de 1976, combinados com os incisos II e IV do § 1o do art. 22 da Lei no 6.385, de 7 de dezembro de 1976,</w:t>
      </w:r>
      <w:r w:rsidR="0074428B">
        <w:t xml:space="preserve"> </w:t>
      </w:r>
      <w:r w:rsidR="0074428B" w:rsidRPr="0074428B">
        <w:t>bem como nos arts. 5º e 14 do Decreto nº 10.139, de 28 de novembro de 2019</w:t>
      </w:r>
      <w:r w:rsidR="0074428B">
        <w:t>,</w:t>
      </w:r>
      <w:r>
        <w:t xml:space="preserve"> </w:t>
      </w:r>
      <w:r w:rsidRPr="423D2983">
        <w:rPr>
          <w:b/>
          <w:bCs/>
        </w:rPr>
        <w:t>APROVOU</w:t>
      </w:r>
      <w:r>
        <w:t xml:space="preserve"> a seguinte Resolução:</w:t>
      </w:r>
    </w:p>
    <w:p w14:paraId="21850A5A" w14:textId="3FA4F5C6" w:rsidR="00ED1FB4" w:rsidRDefault="7210E900" w:rsidP="00F0408F">
      <w:pPr>
        <w:spacing w:before="360"/>
      </w:pPr>
      <w:r>
        <w:t xml:space="preserve">Art. 1º  </w:t>
      </w:r>
      <w:r w:rsidR="00410B6F">
        <w:t>T</w:t>
      </w:r>
      <w:r w:rsidR="00F0408F" w:rsidRPr="00F0408F">
        <w:t xml:space="preserve">orna obrigatório para as companhias abertas o Pronunciamento Técnico CPC </w:t>
      </w:r>
      <w:r w:rsidR="00E4538B">
        <w:t>0</w:t>
      </w:r>
      <w:r w:rsidR="003F453D">
        <w:t>7</w:t>
      </w:r>
      <w:r w:rsidR="00E4538B">
        <w:t>(R1)</w:t>
      </w:r>
      <w:r w:rsidR="00CE4F9E">
        <w:t>,</w:t>
      </w:r>
      <w:r w:rsidR="00F0408F" w:rsidRPr="00F0408F">
        <w:t xml:space="preserve"> </w:t>
      </w:r>
      <w:r w:rsidR="00CE4F9E">
        <w:t>que trata de subvenção e assistência governamentais,</w:t>
      </w:r>
      <w:r w:rsidR="00CE4F9E" w:rsidRPr="00F0408F">
        <w:t xml:space="preserve"> </w:t>
      </w:r>
      <w:r w:rsidR="00F0408F" w:rsidRPr="00F0408F">
        <w:t>emitido pelo Comitê de Pronunciamentos Contábeis - CPC,</w:t>
      </w:r>
      <w:r w:rsidR="005649C3">
        <w:t xml:space="preserve"> </w:t>
      </w:r>
      <w:r w:rsidR="00CE4F9E">
        <w:t>conforme consolidado no A</w:t>
      </w:r>
      <w:r w:rsidR="00F0408F" w:rsidRPr="00F0408F">
        <w:t xml:space="preserve">nexo </w:t>
      </w:r>
      <w:r w:rsidR="00CE4F9E">
        <w:t xml:space="preserve">“A” </w:t>
      </w:r>
      <w:r w:rsidR="00F0408F" w:rsidRPr="00F0408F">
        <w:t xml:space="preserve">à presente </w:t>
      </w:r>
      <w:r w:rsidR="00F0408F">
        <w:t>Resolu</w:t>
      </w:r>
      <w:r w:rsidR="00F0408F" w:rsidRPr="00F0408F">
        <w:t>ção</w:t>
      </w:r>
      <w:r w:rsidR="003F453D">
        <w:t>.</w:t>
      </w:r>
    </w:p>
    <w:p w14:paraId="4FBE9FE5" w14:textId="037FCA2F"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2º </w:t>
      </w:r>
      <w:r w:rsidRPr="423D2983">
        <w:rPr>
          <w:rFonts w:ascii="Calibri" w:hAnsi="Calibri" w:cs="Calibri"/>
          <w:color w:val="000000" w:themeColor="text1"/>
        </w:rPr>
        <w:t xml:space="preserve"> Fica revogada </w:t>
      </w:r>
      <w:r w:rsidR="002E64EB">
        <w:rPr>
          <w:rFonts w:ascii="Calibri" w:hAnsi="Calibri" w:cs="Calibri"/>
          <w:color w:val="000000" w:themeColor="text1"/>
        </w:rPr>
        <w:t>a</w:t>
      </w:r>
      <w:r w:rsidRPr="423D2983">
        <w:rPr>
          <w:rFonts w:ascii="Calibri" w:hAnsi="Calibri" w:cs="Calibri"/>
          <w:color w:val="000000" w:themeColor="text1"/>
        </w:rPr>
        <w:t xml:space="preserve"> </w:t>
      </w:r>
      <w:r w:rsidR="002E64EB">
        <w:rPr>
          <w:rFonts w:ascii="Calibri" w:hAnsi="Calibri" w:cs="Calibri"/>
          <w:color w:val="000000" w:themeColor="text1"/>
        </w:rPr>
        <w:t xml:space="preserve">Deliberação </w:t>
      </w:r>
      <w:r w:rsidR="00E4538B">
        <w:rPr>
          <w:rFonts w:ascii="Calibri" w:hAnsi="Calibri" w:cs="Calibri"/>
          <w:color w:val="000000" w:themeColor="text1"/>
        </w:rPr>
        <w:t>64</w:t>
      </w:r>
      <w:r w:rsidR="003F453D">
        <w:rPr>
          <w:rFonts w:ascii="Calibri" w:hAnsi="Calibri" w:cs="Calibri"/>
          <w:color w:val="000000" w:themeColor="text1"/>
        </w:rPr>
        <w:t>6</w:t>
      </w:r>
      <w:r w:rsidRPr="423D2983">
        <w:rPr>
          <w:rFonts w:ascii="Calibri" w:hAnsi="Calibri" w:cs="Calibri"/>
          <w:color w:val="000000" w:themeColor="text1"/>
        </w:rPr>
        <w:t xml:space="preserve">, de </w:t>
      </w:r>
      <w:r w:rsidR="00E4538B">
        <w:rPr>
          <w:rFonts w:ascii="Calibri" w:hAnsi="Calibri" w:cs="Calibri"/>
          <w:color w:val="000000" w:themeColor="text1"/>
        </w:rPr>
        <w:t>0</w:t>
      </w:r>
      <w:r w:rsidR="003F453D">
        <w:rPr>
          <w:rFonts w:ascii="Calibri" w:hAnsi="Calibri" w:cs="Calibri"/>
          <w:color w:val="000000" w:themeColor="text1"/>
        </w:rPr>
        <w:t>2</w:t>
      </w:r>
      <w:r w:rsidRPr="423D2983">
        <w:rPr>
          <w:rFonts w:ascii="Calibri" w:hAnsi="Calibri" w:cs="Calibri"/>
          <w:color w:val="000000" w:themeColor="text1"/>
        </w:rPr>
        <w:t xml:space="preserve"> de </w:t>
      </w:r>
      <w:r w:rsidR="003F453D">
        <w:rPr>
          <w:rFonts w:ascii="Calibri" w:hAnsi="Calibri" w:cs="Calibri"/>
          <w:color w:val="000000" w:themeColor="text1"/>
        </w:rPr>
        <w:t>dezembro</w:t>
      </w:r>
      <w:r w:rsidRPr="423D2983">
        <w:rPr>
          <w:rFonts w:ascii="Calibri" w:hAnsi="Calibri" w:cs="Calibri"/>
          <w:color w:val="000000" w:themeColor="text1"/>
        </w:rPr>
        <w:t xml:space="preserve"> de </w:t>
      </w:r>
      <w:r w:rsidR="00E4538B">
        <w:rPr>
          <w:rFonts w:ascii="Calibri" w:hAnsi="Calibri" w:cs="Calibri"/>
          <w:color w:val="000000" w:themeColor="text1"/>
        </w:rPr>
        <w:t>2010</w:t>
      </w:r>
      <w:r w:rsidR="00957A74">
        <w:rPr>
          <w:rFonts w:ascii="Calibri" w:hAnsi="Calibri" w:cs="Calibri"/>
          <w:color w:val="000000" w:themeColor="text1"/>
        </w:rPr>
        <w:t>, a partir da vigência desta Resolução.</w:t>
      </w:r>
    </w:p>
    <w:p w14:paraId="63B88F43" w14:textId="413D8D81"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3º </w:t>
      </w:r>
      <w:r w:rsidR="002E64EB" w:rsidRPr="423D2983">
        <w:rPr>
          <w:rFonts w:ascii="Calibri" w:hAnsi="Calibri" w:cs="Calibri"/>
          <w:color w:val="000000" w:themeColor="text1"/>
        </w:rPr>
        <w:t xml:space="preserve"> </w:t>
      </w:r>
      <w:r w:rsidRPr="423D2983">
        <w:rPr>
          <w:rFonts w:ascii="Calibri" w:hAnsi="Calibri" w:cs="Calibri"/>
          <w:color w:val="000000" w:themeColor="text1"/>
        </w:rPr>
        <w:t xml:space="preserve">Esta Resolução entra em vigor em </w:t>
      </w:r>
      <w:r w:rsidR="00847128" w:rsidRPr="00957A74">
        <w:rPr>
          <w:rFonts w:ascii="Calibri" w:hAnsi="Calibri" w:cs="Calibri"/>
          <w:color w:val="000000" w:themeColor="text1"/>
        </w:rPr>
        <w:t>1º</w:t>
      </w:r>
      <w:r w:rsidRPr="00957A74">
        <w:rPr>
          <w:rFonts w:ascii="Calibri" w:hAnsi="Calibri" w:cs="Calibri"/>
          <w:color w:val="000000" w:themeColor="text1"/>
        </w:rPr>
        <w:t xml:space="preserve"> de </w:t>
      </w:r>
      <w:r w:rsidR="00957A74" w:rsidRPr="00957A74">
        <w:rPr>
          <w:rFonts w:ascii="Calibri" w:hAnsi="Calibri" w:cs="Calibri"/>
          <w:color w:val="000000" w:themeColor="text1"/>
        </w:rPr>
        <w:t>julho</w:t>
      </w:r>
      <w:r w:rsidRPr="00957A74">
        <w:rPr>
          <w:rFonts w:ascii="Calibri" w:hAnsi="Calibri" w:cs="Calibri"/>
          <w:color w:val="000000" w:themeColor="text1"/>
        </w:rPr>
        <w:t xml:space="preserve"> de 202</w:t>
      </w:r>
      <w:r w:rsidR="002E64EB" w:rsidRPr="00957A74">
        <w:rPr>
          <w:rFonts w:ascii="Calibri" w:hAnsi="Calibri" w:cs="Calibri"/>
          <w:color w:val="000000" w:themeColor="text1"/>
        </w:rPr>
        <w:t>2</w:t>
      </w:r>
      <w:r w:rsidRPr="423D2983">
        <w:rPr>
          <w:rFonts w:ascii="Calibri" w:hAnsi="Calibri" w:cs="Calibri"/>
          <w:color w:val="000000" w:themeColor="text1"/>
        </w:rPr>
        <w:t>.</w:t>
      </w:r>
    </w:p>
    <w:p w14:paraId="1EC3FC8C" w14:textId="2DD80059" w:rsidR="4B5E3D5E" w:rsidRDefault="4B5E3D5E" w:rsidP="00410B6F">
      <w:pPr>
        <w:spacing w:before="0" w:after="0" w:line="240" w:lineRule="auto"/>
        <w:rPr>
          <w:rFonts w:ascii="Calibri" w:hAnsi="Calibri" w:cs="Calibri"/>
        </w:rPr>
      </w:pPr>
    </w:p>
    <w:p w14:paraId="7832D4AC" w14:textId="427EF939" w:rsidR="52D26694" w:rsidRDefault="52D26694" w:rsidP="00410B6F">
      <w:pPr>
        <w:spacing w:before="0" w:after="0" w:line="240" w:lineRule="auto"/>
        <w:jc w:val="center"/>
        <w:rPr>
          <w:rFonts w:ascii="Times New Roman" w:eastAsia="Times New Roman" w:hAnsi="Times New Roman" w:cs="Times New Roman"/>
          <w:color w:val="000000" w:themeColor="text1"/>
        </w:rPr>
      </w:pPr>
    </w:p>
    <w:p w14:paraId="4EA47FEF" w14:textId="2E8887CE" w:rsidR="52D26694" w:rsidRPr="00410B6F" w:rsidRDefault="00A75C28" w:rsidP="00410B6F">
      <w:pPr>
        <w:spacing w:before="0" w:after="0" w:line="240" w:lineRule="auto"/>
        <w:jc w:val="center"/>
        <w:rPr>
          <w:rFonts w:eastAsia="Times New Roman"/>
          <w:color w:val="000000" w:themeColor="text1"/>
        </w:rPr>
      </w:pPr>
      <w:r w:rsidRPr="00410B6F">
        <w:rPr>
          <w:rFonts w:eastAsia="Times New Roman"/>
          <w:i/>
          <w:iCs/>
          <w:color w:val="000000" w:themeColor="text1"/>
        </w:rPr>
        <w:t>A</w:t>
      </w:r>
      <w:r w:rsidR="52D26694" w:rsidRPr="00410B6F">
        <w:rPr>
          <w:rFonts w:eastAsia="Times New Roman"/>
          <w:i/>
          <w:iCs/>
          <w:color w:val="000000" w:themeColor="text1"/>
        </w:rPr>
        <w:t xml:space="preserve">ssinado </w:t>
      </w:r>
      <w:r w:rsidRPr="00410B6F">
        <w:rPr>
          <w:rFonts w:eastAsia="Times New Roman"/>
          <w:i/>
          <w:iCs/>
          <w:color w:val="000000" w:themeColor="text1"/>
        </w:rPr>
        <w:t xml:space="preserve">eletronicamente </w:t>
      </w:r>
      <w:r w:rsidR="52D26694" w:rsidRPr="00410B6F">
        <w:rPr>
          <w:rFonts w:eastAsia="Times New Roman"/>
          <w:i/>
          <w:iCs/>
          <w:color w:val="000000" w:themeColor="text1"/>
        </w:rPr>
        <w:t>por</w:t>
      </w:r>
    </w:p>
    <w:p w14:paraId="715B2306" w14:textId="400E6C1B" w:rsidR="52D26694" w:rsidRPr="00410B6F" w:rsidRDefault="007447C4" w:rsidP="00410B6F">
      <w:pPr>
        <w:spacing w:before="0" w:after="0" w:line="240" w:lineRule="auto"/>
        <w:jc w:val="center"/>
        <w:rPr>
          <w:rFonts w:eastAsia="Times New Roman"/>
          <w:b/>
          <w:color w:val="000000" w:themeColor="text1"/>
        </w:rPr>
      </w:pPr>
      <w:r w:rsidRPr="00410B6F">
        <w:rPr>
          <w:rFonts w:eastAsia="Times New Roman"/>
          <w:b/>
          <w:color w:val="000000" w:themeColor="text1"/>
        </w:rPr>
        <w:t>MARCELO BARBOSA</w:t>
      </w:r>
    </w:p>
    <w:p w14:paraId="7F355BEE" w14:textId="5192E9A5" w:rsidR="52D26694" w:rsidRPr="00410B6F" w:rsidRDefault="52D26694" w:rsidP="00410B6F">
      <w:pPr>
        <w:spacing w:before="0" w:after="0" w:line="240" w:lineRule="auto"/>
        <w:jc w:val="center"/>
        <w:rPr>
          <w:rFonts w:eastAsia="Times New Roman"/>
          <w:color w:val="000000" w:themeColor="text1"/>
        </w:rPr>
      </w:pPr>
      <w:r w:rsidRPr="00410B6F">
        <w:rPr>
          <w:rFonts w:eastAsia="Times New Roman"/>
          <w:b/>
          <w:bCs/>
          <w:color w:val="000000" w:themeColor="text1"/>
        </w:rPr>
        <w:t>Presidente</w:t>
      </w:r>
    </w:p>
    <w:p w14:paraId="4E2CB646" w14:textId="39D5DF47" w:rsidR="52D26694" w:rsidRPr="00410B6F" w:rsidRDefault="52D26694" w:rsidP="00410B6F">
      <w:pPr>
        <w:spacing w:before="0" w:after="0" w:line="240" w:lineRule="auto"/>
        <w:rPr>
          <w:rFonts w:ascii="Times New Roman" w:eastAsia="Times New Roman" w:hAnsi="Times New Roman" w:cs="Times New Roman"/>
          <w:color w:val="000000" w:themeColor="text1"/>
        </w:rPr>
      </w:pPr>
    </w:p>
    <w:p w14:paraId="1BB7C41C" w14:textId="77777777" w:rsidR="00E25581" w:rsidRDefault="00E25581">
      <w:pPr>
        <w:spacing w:before="0" w:after="200" w:line="276" w:lineRule="auto"/>
        <w:ind w:firstLine="0"/>
        <w:jc w:val="left"/>
      </w:pPr>
      <w:r>
        <w:br w:type="page"/>
      </w:r>
    </w:p>
    <w:p w14:paraId="17202BD5" w14:textId="0C0F102C" w:rsidR="00957A74" w:rsidRDefault="00957A74" w:rsidP="00E849AE">
      <w:pPr>
        <w:spacing w:before="0" w:line="240" w:lineRule="auto"/>
        <w:ind w:firstLine="0"/>
        <w:jc w:val="center"/>
        <w:outlineLvl w:val="0"/>
        <w:rPr>
          <w:rFonts w:ascii="Times New Roman" w:eastAsia="Times New Roman" w:hAnsi="Times New Roman" w:cs="Times New Roman"/>
          <w:b/>
          <w:lang w:eastAsia="pt-BR"/>
        </w:rPr>
      </w:pPr>
      <w:r>
        <w:rPr>
          <w:rFonts w:ascii="Times New Roman" w:eastAsia="Times New Roman" w:hAnsi="Times New Roman" w:cs="Times New Roman"/>
          <w:b/>
          <w:lang w:eastAsia="pt-BR"/>
        </w:rPr>
        <w:lastRenderedPageBreak/>
        <w:t>ANEXO “A”</w:t>
      </w:r>
    </w:p>
    <w:p w14:paraId="16B3E089" w14:textId="5F0327F1" w:rsidR="00B74D5B" w:rsidRPr="00B74D5B" w:rsidRDefault="00B74D5B" w:rsidP="00E849AE">
      <w:pPr>
        <w:spacing w:before="0" w:line="240" w:lineRule="auto"/>
        <w:ind w:firstLine="0"/>
        <w:jc w:val="center"/>
        <w:outlineLvl w:val="0"/>
        <w:rPr>
          <w:rFonts w:ascii="Times New Roman" w:eastAsia="Times New Roman" w:hAnsi="Times New Roman" w:cs="Times New Roman"/>
          <w:b/>
          <w:lang w:eastAsia="pt-BR"/>
        </w:rPr>
      </w:pPr>
      <w:bookmarkStart w:id="0" w:name="_GoBack"/>
      <w:bookmarkEnd w:id="0"/>
      <w:r w:rsidRPr="00B74D5B">
        <w:rPr>
          <w:rFonts w:ascii="Times New Roman" w:eastAsia="Times New Roman" w:hAnsi="Times New Roman" w:cs="Times New Roman"/>
          <w:b/>
          <w:lang w:eastAsia="pt-BR"/>
        </w:rPr>
        <w:t>COMITÊ DE PRONUNCIAMENTOS CONTÁBEIS</w:t>
      </w:r>
    </w:p>
    <w:p w14:paraId="235D7EE2" w14:textId="4518B173" w:rsidR="00B74D5B" w:rsidRPr="00B74D5B" w:rsidRDefault="00B74D5B" w:rsidP="00E849AE">
      <w:pPr>
        <w:spacing w:before="0" w:line="240" w:lineRule="auto"/>
        <w:ind w:firstLine="0"/>
        <w:jc w:val="center"/>
        <w:outlineLvl w:val="0"/>
        <w:rPr>
          <w:rFonts w:ascii="Times New Roman" w:eastAsia="Times New Roman" w:hAnsi="Times New Roman" w:cs="Times New Roman"/>
          <w:b/>
          <w:lang w:eastAsia="pt-BR"/>
        </w:rPr>
      </w:pPr>
      <w:r w:rsidRPr="00B74D5B">
        <w:rPr>
          <w:rFonts w:ascii="Times New Roman" w:eastAsia="Times New Roman" w:hAnsi="Times New Roman" w:cs="Times New Roman"/>
          <w:b/>
          <w:lang w:eastAsia="pt-BR"/>
        </w:rPr>
        <w:t>PRONUNCIAMENTO TÉCNICO CPC 07 (R1)</w:t>
      </w:r>
    </w:p>
    <w:p w14:paraId="314F36F2" w14:textId="73C7B585" w:rsidR="00B74D5B" w:rsidRDefault="00B74D5B" w:rsidP="00E849AE">
      <w:pPr>
        <w:spacing w:before="0" w:line="240" w:lineRule="auto"/>
        <w:ind w:firstLine="0"/>
        <w:jc w:val="center"/>
        <w:outlineLvl w:val="0"/>
        <w:rPr>
          <w:rFonts w:ascii="Times New Roman" w:eastAsia="Times New Roman" w:hAnsi="Times New Roman" w:cs="Times New Roman"/>
          <w:b/>
          <w:lang w:eastAsia="pt-BR"/>
        </w:rPr>
      </w:pPr>
      <w:r w:rsidRPr="00B74D5B">
        <w:rPr>
          <w:rFonts w:ascii="Times New Roman" w:eastAsia="Times New Roman" w:hAnsi="Times New Roman" w:cs="Times New Roman"/>
          <w:b/>
          <w:lang w:eastAsia="pt-BR"/>
        </w:rPr>
        <w:t>Subvenção e Assistência Governamentais</w:t>
      </w:r>
    </w:p>
    <w:p w14:paraId="42E006F7" w14:textId="7622A267" w:rsidR="00B74D5B" w:rsidRDefault="00B74D5B" w:rsidP="00E849AE">
      <w:pPr>
        <w:spacing w:before="0" w:line="240" w:lineRule="auto"/>
        <w:ind w:firstLine="0"/>
        <w:jc w:val="center"/>
        <w:outlineLvl w:val="0"/>
        <w:rPr>
          <w:rFonts w:ascii="Times New Roman" w:eastAsia="Times New Roman" w:hAnsi="Times New Roman" w:cs="Times New Roman"/>
          <w:b/>
          <w:bCs/>
          <w:lang w:eastAsia="pt-BR"/>
        </w:rPr>
      </w:pPr>
      <w:r w:rsidRPr="00B74D5B">
        <w:rPr>
          <w:rFonts w:ascii="Times New Roman" w:eastAsia="Times New Roman" w:hAnsi="Times New Roman" w:cs="Times New Roman"/>
          <w:b/>
          <w:bCs/>
          <w:lang w:eastAsia="pt-BR"/>
        </w:rPr>
        <w:t>Correlação às Normas Internacionais de Contabilidade – IAS 20 (BV2010)</w:t>
      </w:r>
    </w:p>
    <w:p w14:paraId="29BD3E62" w14:textId="77777777" w:rsidR="008322B7" w:rsidRPr="00B74D5B" w:rsidRDefault="008322B7" w:rsidP="00E849AE">
      <w:pPr>
        <w:spacing w:before="0" w:line="240" w:lineRule="auto"/>
        <w:ind w:firstLine="0"/>
        <w:jc w:val="center"/>
        <w:outlineLvl w:val="0"/>
        <w:rPr>
          <w:rFonts w:ascii="Times New Roman" w:eastAsia="Times New Roman" w:hAnsi="Times New Roman" w:cs="Times New Roman"/>
          <w:b/>
          <w:bCs/>
          <w:lang w:eastAsia="pt-B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417"/>
      </w:tblGrid>
      <w:tr w:rsidR="00B74D5B" w:rsidRPr="00B74D5B" w14:paraId="4A724578" w14:textId="77777777" w:rsidTr="00A860B9">
        <w:tc>
          <w:tcPr>
            <w:tcW w:w="7763" w:type="dxa"/>
          </w:tcPr>
          <w:p w14:paraId="4443C77F" w14:textId="77777777" w:rsidR="00B74D5B" w:rsidRPr="00B74D5B" w:rsidRDefault="00B74D5B" w:rsidP="00B74D5B">
            <w:pPr>
              <w:spacing w:before="60" w:after="60" w:line="240" w:lineRule="auto"/>
              <w:ind w:firstLine="0"/>
              <w:jc w:val="left"/>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Sumário</w:t>
            </w:r>
          </w:p>
        </w:tc>
        <w:tc>
          <w:tcPr>
            <w:tcW w:w="1417" w:type="dxa"/>
          </w:tcPr>
          <w:p w14:paraId="774919DE" w14:textId="77777777" w:rsidR="00B74D5B" w:rsidRPr="00B74D5B" w:rsidRDefault="00B74D5B" w:rsidP="00B74D5B">
            <w:pPr>
              <w:spacing w:before="60" w:after="60" w:line="240" w:lineRule="auto"/>
              <w:ind w:firstLine="0"/>
              <w:jc w:val="center"/>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Item</w:t>
            </w:r>
          </w:p>
        </w:tc>
      </w:tr>
      <w:tr w:rsidR="00B74D5B" w:rsidRPr="00B74D5B" w14:paraId="547A7F98" w14:textId="77777777" w:rsidTr="00A860B9">
        <w:tc>
          <w:tcPr>
            <w:tcW w:w="7763" w:type="dxa"/>
          </w:tcPr>
          <w:p w14:paraId="1CDFF51F" w14:textId="77777777" w:rsidR="00B74D5B" w:rsidRPr="00B74D5B" w:rsidRDefault="00B74D5B" w:rsidP="00B74D5B">
            <w:pPr>
              <w:spacing w:before="60" w:after="60" w:line="240" w:lineRule="auto"/>
              <w:ind w:firstLine="0"/>
              <w:jc w:val="left"/>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ALCANCE</w:t>
            </w:r>
          </w:p>
        </w:tc>
        <w:tc>
          <w:tcPr>
            <w:tcW w:w="1417" w:type="dxa"/>
            <w:vAlign w:val="center"/>
          </w:tcPr>
          <w:p w14:paraId="56CB68A6" w14:textId="77777777" w:rsidR="00B74D5B" w:rsidRPr="00B74D5B" w:rsidRDefault="00B74D5B" w:rsidP="00B74D5B">
            <w:pPr>
              <w:spacing w:before="60" w:after="60" w:line="240" w:lineRule="auto"/>
              <w:ind w:firstLine="0"/>
              <w:jc w:val="center"/>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1 – 2</w:t>
            </w:r>
          </w:p>
        </w:tc>
      </w:tr>
      <w:tr w:rsidR="00B74D5B" w:rsidRPr="00B74D5B" w14:paraId="429B0781" w14:textId="77777777" w:rsidTr="00A860B9">
        <w:tc>
          <w:tcPr>
            <w:tcW w:w="7763" w:type="dxa"/>
          </w:tcPr>
          <w:p w14:paraId="7A7DDB82" w14:textId="77777777" w:rsidR="00B74D5B" w:rsidRPr="00B74D5B" w:rsidRDefault="00B74D5B" w:rsidP="00B74D5B">
            <w:pPr>
              <w:spacing w:before="60" w:after="60" w:line="240" w:lineRule="auto"/>
              <w:ind w:firstLine="0"/>
              <w:jc w:val="left"/>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DEFINIÇÕES</w:t>
            </w:r>
          </w:p>
        </w:tc>
        <w:tc>
          <w:tcPr>
            <w:tcW w:w="1417" w:type="dxa"/>
          </w:tcPr>
          <w:p w14:paraId="495AFCA4" w14:textId="77777777" w:rsidR="00B74D5B" w:rsidRPr="00B74D5B" w:rsidRDefault="00B74D5B" w:rsidP="00B74D5B">
            <w:pPr>
              <w:spacing w:before="60" w:after="60" w:line="240" w:lineRule="auto"/>
              <w:ind w:firstLine="0"/>
              <w:jc w:val="center"/>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3 – 6</w:t>
            </w:r>
          </w:p>
        </w:tc>
      </w:tr>
      <w:tr w:rsidR="00B74D5B" w:rsidRPr="00B74D5B" w14:paraId="394B98D0" w14:textId="77777777" w:rsidTr="00A860B9">
        <w:tc>
          <w:tcPr>
            <w:tcW w:w="7763" w:type="dxa"/>
          </w:tcPr>
          <w:p w14:paraId="507BB73B" w14:textId="77777777" w:rsidR="00B74D5B" w:rsidRPr="00B74D5B" w:rsidRDefault="00B74D5B" w:rsidP="00B74D5B">
            <w:pPr>
              <w:spacing w:before="60" w:after="60" w:line="240" w:lineRule="auto"/>
              <w:ind w:firstLine="0"/>
              <w:jc w:val="left"/>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SUBVENÇÃO GOVERNAMENTAL</w:t>
            </w:r>
          </w:p>
        </w:tc>
        <w:tc>
          <w:tcPr>
            <w:tcW w:w="1417" w:type="dxa"/>
          </w:tcPr>
          <w:p w14:paraId="35312455" w14:textId="77777777" w:rsidR="00B74D5B" w:rsidRPr="00B74D5B" w:rsidRDefault="00B74D5B" w:rsidP="00B74D5B">
            <w:pPr>
              <w:spacing w:before="60" w:after="60" w:line="240" w:lineRule="auto"/>
              <w:ind w:firstLine="0"/>
              <w:jc w:val="center"/>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7 – 33</w:t>
            </w:r>
          </w:p>
        </w:tc>
      </w:tr>
      <w:tr w:rsidR="00B74D5B" w:rsidRPr="00B74D5B" w14:paraId="537070BB" w14:textId="77777777" w:rsidTr="00A860B9">
        <w:tc>
          <w:tcPr>
            <w:tcW w:w="7763" w:type="dxa"/>
          </w:tcPr>
          <w:p w14:paraId="2432256D" w14:textId="77777777" w:rsidR="00B74D5B" w:rsidRPr="00B74D5B" w:rsidRDefault="00B74D5B" w:rsidP="00B74D5B">
            <w:pPr>
              <w:spacing w:before="60" w:after="60" w:line="240" w:lineRule="auto"/>
              <w:ind w:firstLine="0"/>
              <w:jc w:val="left"/>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Ativo não monetário obtido como subvenção governamental</w:t>
            </w:r>
          </w:p>
        </w:tc>
        <w:tc>
          <w:tcPr>
            <w:tcW w:w="1417" w:type="dxa"/>
            <w:vAlign w:val="center"/>
          </w:tcPr>
          <w:p w14:paraId="32D2937A" w14:textId="77777777" w:rsidR="00B74D5B" w:rsidRPr="00B74D5B" w:rsidRDefault="00B74D5B" w:rsidP="00B74D5B">
            <w:pPr>
              <w:spacing w:before="60" w:after="60" w:line="240" w:lineRule="auto"/>
              <w:ind w:firstLine="0"/>
              <w:jc w:val="center"/>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23</w:t>
            </w:r>
          </w:p>
        </w:tc>
      </w:tr>
      <w:tr w:rsidR="00B74D5B" w:rsidRPr="00B74D5B" w14:paraId="2824CF4D" w14:textId="77777777" w:rsidTr="00A860B9">
        <w:tc>
          <w:tcPr>
            <w:tcW w:w="7763" w:type="dxa"/>
          </w:tcPr>
          <w:p w14:paraId="1BA1A5BB" w14:textId="77777777" w:rsidR="00B74D5B" w:rsidRPr="00B74D5B" w:rsidRDefault="00B74D5B" w:rsidP="00B74D5B">
            <w:pPr>
              <w:spacing w:before="60" w:after="60" w:line="240" w:lineRule="auto"/>
              <w:ind w:firstLine="0"/>
              <w:jc w:val="left"/>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Apresentação da subvenção no balanço patrimonial</w:t>
            </w:r>
          </w:p>
        </w:tc>
        <w:tc>
          <w:tcPr>
            <w:tcW w:w="1417" w:type="dxa"/>
            <w:vAlign w:val="center"/>
          </w:tcPr>
          <w:p w14:paraId="235FAAB6" w14:textId="77777777" w:rsidR="00B74D5B" w:rsidRPr="00B74D5B" w:rsidRDefault="00B74D5B" w:rsidP="00B74D5B">
            <w:pPr>
              <w:spacing w:before="60" w:after="60" w:line="240" w:lineRule="auto"/>
              <w:ind w:firstLine="0"/>
              <w:jc w:val="center"/>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24 – 28</w:t>
            </w:r>
          </w:p>
        </w:tc>
      </w:tr>
      <w:tr w:rsidR="00B74D5B" w:rsidRPr="00B74D5B" w14:paraId="73220AE5" w14:textId="77777777" w:rsidTr="00A860B9">
        <w:tc>
          <w:tcPr>
            <w:tcW w:w="7763" w:type="dxa"/>
          </w:tcPr>
          <w:p w14:paraId="273185E1" w14:textId="77777777" w:rsidR="00B74D5B" w:rsidRPr="00B74D5B" w:rsidRDefault="00B74D5B" w:rsidP="00B74D5B">
            <w:pPr>
              <w:spacing w:before="60" w:after="60" w:line="240" w:lineRule="auto"/>
              <w:ind w:firstLine="0"/>
              <w:jc w:val="left"/>
              <w:rPr>
                <w:rFonts w:ascii="Times New Roman" w:eastAsia="Times New Roman" w:hAnsi="Times New Roman" w:cs="Times New Roman"/>
                <w:bCs/>
                <w:kern w:val="36"/>
                <w:lang w:eastAsia="pt-BR"/>
              </w:rPr>
            </w:pPr>
            <w:r w:rsidRPr="00B74D5B">
              <w:rPr>
                <w:rFonts w:ascii="Times New Roman" w:eastAsia="Times New Roman" w:hAnsi="Times New Roman" w:cs="Times New Roman"/>
                <w:b/>
                <w:bCs/>
                <w:kern w:val="36"/>
                <w:lang w:eastAsia="pt-BR"/>
              </w:rPr>
              <w:t>Apresentação da subvenção na demonstração do resultado</w:t>
            </w:r>
          </w:p>
        </w:tc>
        <w:tc>
          <w:tcPr>
            <w:tcW w:w="1417" w:type="dxa"/>
            <w:vAlign w:val="center"/>
          </w:tcPr>
          <w:p w14:paraId="31E9D877" w14:textId="77777777" w:rsidR="00B74D5B" w:rsidRPr="00B74D5B" w:rsidRDefault="00B74D5B" w:rsidP="00B74D5B">
            <w:pPr>
              <w:spacing w:before="60" w:after="60" w:line="240" w:lineRule="auto"/>
              <w:ind w:firstLine="0"/>
              <w:jc w:val="center"/>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29 – 31</w:t>
            </w:r>
          </w:p>
        </w:tc>
      </w:tr>
      <w:tr w:rsidR="00B74D5B" w:rsidRPr="00B74D5B" w14:paraId="78240286" w14:textId="77777777" w:rsidTr="00A860B9">
        <w:tc>
          <w:tcPr>
            <w:tcW w:w="7763" w:type="dxa"/>
          </w:tcPr>
          <w:p w14:paraId="7C08DFD6" w14:textId="77777777" w:rsidR="00B74D5B" w:rsidRPr="00B74D5B" w:rsidRDefault="00B74D5B" w:rsidP="00B74D5B">
            <w:pPr>
              <w:spacing w:before="60" w:after="60" w:line="240" w:lineRule="auto"/>
              <w:ind w:firstLine="0"/>
              <w:jc w:val="left"/>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Perda da subvenção governamental</w:t>
            </w:r>
          </w:p>
        </w:tc>
        <w:tc>
          <w:tcPr>
            <w:tcW w:w="1417" w:type="dxa"/>
            <w:vAlign w:val="center"/>
          </w:tcPr>
          <w:p w14:paraId="7B7FFD44" w14:textId="77777777" w:rsidR="00B74D5B" w:rsidRPr="00B74D5B" w:rsidRDefault="00B74D5B" w:rsidP="00B74D5B">
            <w:pPr>
              <w:spacing w:before="60" w:after="60" w:line="240" w:lineRule="auto"/>
              <w:ind w:firstLine="0"/>
              <w:jc w:val="center"/>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32 – 33</w:t>
            </w:r>
          </w:p>
        </w:tc>
      </w:tr>
      <w:tr w:rsidR="00B74D5B" w:rsidRPr="00B74D5B" w14:paraId="069E87A2" w14:textId="77777777" w:rsidTr="00A860B9">
        <w:tc>
          <w:tcPr>
            <w:tcW w:w="7763" w:type="dxa"/>
          </w:tcPr>
          <w:p w14:paraId="1881D361" w14:textId="77777777" w:rsidR="00B74D5B" w:rsidRPr="00B74D5B" w:rsidRDefault="00B74D5B" w:rsidP="00B74D5B">
            <w:pPr>
              <w:spacing w:before="60" w:after="60" w:line="240" w:lineRule="auto"/>
              <w:ind w:firstLine="0"/>
              <w:jc w:val="left"/>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ASSISTÊNCIA GOVERNAMENTAL</w:t>
            </w:r>
          </w:p>
        </w:tc>
        <w:tc>
          <w:tcPr>
            <w:tcW w:w="1417" w:type="dxa"/>
            <w:vAlign w:val="center"/>
          </w:tcPr>
          <w:p w14:paraId="4796FE17" w14:textId="77777777" w:rsidR="00B74D5B" w:rsidRPr="00B74D5B" w:rsidRDefault="00B74D5B" w:rsidP="00B74D5B">
            <w:pPr>
              <w:spacing w:before="60" w:after="60" w:line="240" w:lineRule="auto"/>
              <w:ind w:firstLine="0"/>
              <w:jc w:val="center"/>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34 – 38</w:t>
            </w:r>
          </w:p>
        </w:tc>
      </w:tr>
      <w:tr w:rsidR="00B74D5B" w:rsidRPr="00B74D5B" w14:paraId="5FAAF9FC" w14:textId="77777777" w:rsidTr="00A860B9">
        <w:tc>
          <w:tcPr>
            <w:tcW w:w="7763" w:type="dxa"/>
          </w:tcPr>
          <w:p w14:paraId="0AC60C13" w14:textId="77777777" w:rsidR="00B74D5B" w:rsidRPr="00B74D5B" w:rsidRDefault="00B74D5B" w:rsidP="00B74D5B">
            <w:pPr>
              <w:spacing w:before="60" w:after="60" w:line="240" w:lineRule="auto"/>
              <w:ind w:firstLine="0"/>
              <w:jc w:val="left"/>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APLICAÇÃO DE PARCELA DO IMPOSTO DE RENDA DEVIDO EM FUNDOS DE INVESTIMENTO REGIONAIS</w:t>
            </w:r>
          </w:p>
        </w:tc>
        <w:tc>
          <w:tcPr>
            <w:tcW w:w="1417" w:type="dxa"/>
            <w:vAlign w:val="center"/>
          </w:tcPr>
          <w:p w14:paraId="6AC9ED8C" w14:textId="77777777" w:rsidR="00B74D5B" w:rsidRPr="00B74D5B" w:rsidRDefault="00B74D5B" w:rsidP="00B74D5B">
            <w:pPr>
              <w:spacing w:before="60" w:after="60" w:line="240" w:lineRule="auto"/>
              <w:ind w:firstLine="0"/>
              <w:jc w:val="center"/>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38A – 38C</w:t>
            </w:r>
          </w:p>
        </w:tc>
      </w:tr>
      <w:tr w:rsidR="00B74D5B" w:rsidRPr="00B74D5B" w14:paraId="17EA833E" w14:textId="77777777" w:rsidTr="00A860B9">
        <w:tc>
          <w:tcPr>
            <w:tcW w:w="7763" w:type="dxa"/>
          </w:tcPr>
          <w:p w14:paraId="3D452891" w14:textId="77777777" w:rsidR="00B74D5B" w:rsidRPr="00B74D5B" w:rsidRDefault="00B74D5B" w:rsidP="00B74D5B">
            <w:pPr>
              <w:spacing w:before="60" w:after="60" w:line="240" w:lineRule="auto"/>
              <w:ind w:firstLine="0"/>
              <w:jc w:val="left"/>
              <w:rPr>
                <w:rFonts w:ascii="Times New Roman" w:eastAsia="Times New Roman" w:hAnsi="Times New Roman" w:cs="Times New Roman"/>
                <w:bCs/>
                <w:kern w:val="36"/>
                <w:lang w:eastAsia="pt-BR"/>
              </w:rPr>
            </w:pPr>
            <w:r w:rsidRPr="00B74D5B">
              <w:rPr>
                <w:rFonts w:ascii="Times New Roman" w:eastAsia="Times New Roman" w:hAnsi="Times New Roman" w:cs="Times New Roman"/>
                <w:b/>
                <w:bCs/>
                <w:kern w:val="36"/>
                <w:lang w:eastAsia="pt-BR"/>
              </w:rPr>
              <w:t>REDUÇÃO OU ISENÇÃO DE TRIBUTO EM ÁREA INCENTIVADA</w:t>
            </w:r>
          </w:p>
        </w:tc>
        <w:tc>
          <w:tcPr>
            <w:tcW w:w="1417" w:type="dxa"/>
            <w:vAlign w:val="center"/>
          </w:tcPr>
          <w:p w14:paraId="21320B5C" w14:textId="77777777" w:rsidR="00B74D5B" w:rsidRPr="00B74D5B" w:rsidRDefault="00B74D5B" w:rsidP="00B74D5B">
            <w:pPr>
              <w:spacing w:before="60" w:after="60" w:line="240" w:lineRule="auto"/>
              <w:ind w:firstLine="0"/>
              <w:jc w:val="center"/>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38D – 38E</w:t>
            </w:r>
          </w:p>
        </w:tc>
      </w:tr>
      <w:tr w:rsidR="00B74D5B" w:rsidRPr="00B74D5B" w14:paraId="28560AF7" w14:textId="77777777" w:rsidTr="00A860B9">
        <w:tc>
          <w:tcPr>
            <w:tcW w:w="7763" w:type="dxa"/>
          </w:tcPr>
          <w:p w14:paraId="1AB9AB8E" w14:textId="77777777" w:rsidR="00B74D5B" w:rsidRPr="00B74D5B" w:rsidRDefault="00B74D5B" w:rsidP="00B74D5B">
            <w:pPr>
              <w:spacing w:before="60" w:after="60" w:line="240" w:lineRule="auto"/>
              <w:ind w:firstLine="0"/>
              <w:jc w:val="left"/>
              <w:rPr>
                <w:rFonts w:ascii="Times New Roman" w:eastAsia="Times New Roman" w:hAnsi="Times New Roman" w:cs="Times New Roman"/>
                <w:bCs/>
                <w:kern w:val="36"/>
                <w:lang w:eastAsia="pt-BR"/>
              </w:rPr>
            </w:pPr>
            <w:r w:rsidRPr="00B74D5B">
              <w:rPr>
                <w:rFonts w:ascii="Times New Roman" w:eastAsia="Times New Roman" w:hAnsi="Times New Roman" w:cs="Times New Roman"/>
                <w:b/>
                <w:bCs/>
                <w:kern w:val="36"/>
                <w:lang w:eastAsia="pt-BR"/>
              </w:rPr>
              <w:t>DIVULGAÇÃO</w:t>
            </w:r>
          </w:p>
        </w:tc>
        <w:tc>
          <w:tcPr>
            <w:tcW w:w="1417" w:type="dxa"/>
            <w:vAlign w:val="center"/>
          </w:tcPr>
          <w:p w14:paraId="5FF72BBE" w14:textId="77777777" w:rsidR="00B74D5B" w:rsidRPr="00B74D5B" w:rsidRDefault="00B74D5B" w:rsidP="00B74D5B">
            <w:pPr>
              <w:spacing w:before="60" w:after="60" w:line="240" w:lineRule="auto"/>
              <w:ind w:firstLine="0"/>
              <w:jc w:val="center"/>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39</w:t>
            </w:r>
          </w:p>
        </w:tc>
      </w:tr>
      <w:tr w:rsidR="00B74D5B" w:rsidRPr="00B74D5B" w14:paraId="4AD390D8" w14:textId="77777777" w:rsidTr="00A860B9">
        <w:tc>
          <w:tcPr>
            <w:tcW w:w="7763" w:type="dxa"/>
          </w:tcPr>
          <w:p w14:paraId="07EF71A3" w14:textId="77777777" w:rsidR="00B74D5B" w:rsidRPr="00B74D5B" w:rsidRDefault="00B74D5B" w:rsidP="00B74D5B">
            <w:pPr>
              <w:spacing w:before="60" w:after="60" w:line="240" w:lineRule="auto"/>
              <w:ind w:firstLine="0"/>
              <w:jc w:val="left"/>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DISPOSIÇÕES TRANSITÓRIAS</w:t>
            </w:r>
          </w:p>
        </w:tc>
        <w:tc>
          <w:tcPr>
            <w:tcW w:w="1417" w:type="dxa"/>
            <w:vAlign w:val="center"/>
          </w:tcPr>
          <w:p w14:paraId="07E72DC5" w14:textId="77777777" w:rsidR="00B74D5B" w:rsidRPr="00B74D5B" w:rsidRDefault="00B74D5B" w:rsidP="00B74D5B">
            <w:pPr>
              <w:spacing w:before="60" w:after="60" w:line="240" w:lineRule="auto"/>
              <w:ind w:firstLine="0"/>
              <w:jc w:val="center"/>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40</w:t>
            </w:r>
          </w:p>
        </w:tc>
      </w:tr>
      <w:tr w:rsidR="00B74D5B" w:rsidRPr="00B74D5B" w14:paraId="44B3AA92" w14:textId="77777777" w:rsidTr="00A860B9">
        <w:tc>
          <w:tcPr>
            <w:tcW w:w="7763" w:type="dxa"/>
          </w:tcPr>
          <w:p w14:paraId="316883BD" w14:textId="77777777" w:rsidR="00B74D5B" w:rsidRPr="00B74D5B" w:rsidRDefault="00B74D5B" w:rsidP="00B74D5B">
            <w:pPr>
              <w:spacing w:before="60" w:after="60" w:line="240" w:lineRule="auto"/>
              <w:ind w:firstLine="0"/>
              <w:jc w:val="left"/>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REVOGAÇÃO DE OUTRO PRONUNCIAMENTO</w:t>
            </w:r>
          </w:p>
        </w:tc>
        <w:tc>
          <w:tcPr>
            <w:tcW w:w="1417" w:type="dxa"/>
            <w:vAlign w:val="center"/>
          </w:tcPr>
          <w:p w14:paraId="1192B843" w14:textId="77777777" w:rsidR="00B74D5B" w:rsidRPr="00B74D5B" w:rsidRDefault="00B74D5B" w:rsidP="00B74D5B">
            <w:pPr>
              <w:spacing w:before="60" w:after="60" w:line="240" w:lineRule="auto"/>
              <w:ind w:firstLine="0"/>
              <w:jc w:val="center"/>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41 – 43</w:t>
            </w:r>
          </w:p>
        </w:tc>
      </w:tr>
      <w:tr w:rsidR="00B74D5B" w:rsidRPr="00B74D5B" w14:paraId="539038D9" w14:textId="77777777" w:rsidTr="00A860B9">
        <w:tc>
          <w:tcPr>
            <w:tcW w:w="7763" w:type="dxa"/>
          </w:tcPr>
          <w:p w14:paraId="3BA380C6" w14:textId="77777777" w:rsidR="00B74D5B" w:rsidRPr="00B74D5B" w:rsidRDefault="00B74D5B" w:rsidP="00B74D5B">
            <w:pPr>
              <w:spacing w:before="60" w:after="60" w:line="240" w:lineRule="auto"/>
              <w:ind w:firstLine="0"/>
              <w:outlineLvl w:val="0"/>
              <w:rPr>
                <w:rFonts w:ascii="Times New Roman" w:eastAsia="Times New Roman" w:hAnsi="Times New Roman" w:cs="Times New Roman"/>
                <w:b/>
                <w:lang w:eastAsia="pt-BR"/>
              </w:rPr>
            </w:pPr>
            <w:r w:rsidRPr="00B74D5B">
              <w:rPr>
                <w:rFonts w:ascii="Times New Roman" w:eastAsia="Times New Roman" w:hAnsi="Times New Roman" w:cs="Times New Roman"/>
                <w:b/>
                <w:bCs/>
                <w:kern w:val="36"/>
                <w:lang w:eastAsia="pt-BR"/>
              </w:rPr>
              <w:t xml:space="preserve">INTERPRETAÇÃO TÉCNICA </w:t>
            </w:r>
            <w:r w:rsidRPr="00B74D5B">
              <w:rPr>
                <w:rFonts w:ascii="Times New Roman" w:eastAsia="Times New Roman" w:hAnsi="Times New Roman" w:cs="Times New Roman"/>
                <w:b/>
                <w:lang w:eastAsia="pt-BR"/>
              </w:rPr>
              <w:t>–</w:t>
            </w:r>
            <w:r w:rsidRPr="00B74D5B">
              <w:rPr>
                <w:rFonts w:ascii="Times New Roman" w:eastAsia="Times New Roman" w:hAnsi="Times New Roman" w:cs="Times New Roman"/>
                <w:b/>
                <w:bCs/>
                <w:kern w:val="36"/>
                <w:lang w:eastAsia="pt-BR"/>
              </w:rPr>
              <w:t xml:space="preserve"> </w:t>
            </w:r>
            <w:r w:rsidRPr="00B74D5B">
              <w:rPr>
                <w:rFonts w:ascii="Times New Roman" w:eastAsia="Times New Roman" w:hAnsi="Times New Roman" w:cs="Times New Roman"/>
                <w:b/>
                <w:lang w:eastAsia="pt-BR"/>
              </w:rPr>
              <w:t>ASSISTÊNCIA GOVERNAMENTAL SEM RELAÇÃO ESPECÍFICA COM AS ATIVIDADES OPERACIONAIS</w:t>
            </w:r>
          </w:p>
        </w:tc>
        <w:tc>
          <w:tcPr>
            <w:tcW w:w="1417" w:type="dxa"/>
            <w:vAlign w:val="center"/>
          </w:tcPr>
          <w:p w14:paraId="0A900EB0" w14:textId="77777777" w:rsidR="00B74D5B" w:rsidRPr="00B74D5B" w:rsidRDefault="00B74D5B" w:rsidP="00B74D5B">
            <w:pPr>
              <w:spacing w:before="60" w:after="60" w:line="240" w:lineRule="auto"/>
              <w:ind w:firstLine="0"/>
              <w:jc w:val="center"/>
              <w:rPr>
                <w:rFonts w:ascii="Times New Roman" w:eastAsia="Times New Roman" w:hAnsi="Times New Roman" w:cs="Times New Roman"/>
                <w:b/>
                <w:bCs/>
                <w:kern w:val="36"/>
                <w:lang w:eastAsia="pt-BR"/>
              </w:rPr>
            </w:pPr>
          </w:p>
        </w:tc>
      </w:tr>
      <w:tr w:rsidR="00B74D5B" w:rsidRPr="00B74D5B" w14:paraId="5A1F6470" w14:textId="77777777" w:rsidTr="00A860B9">
        <w:tc>
          <w:tcPr>
            <w:tcW w:w="7763" w:type="dxa"/>
          </w:tcPr>
          <w:p w14:paraId="5EE1BE89" w14:textId="77777777" w:rsidR="00B74D5B" w:rsidRPr="00B74D5B" w:rsidRDefault="00B74D5B" w:rsidP="00B74D5B">
            <w:pPr>
              <w:spacing w:before="60" w:after="60" w:line="240" w:lineRule="auto"/>
              <w:ind w:firstLine="0"/>
              <w:jc w:val="left"/>
              <w:rPr>
                <w:rFonts w:ascii="Times New Roman" w:eastAsia="Times New Roman" w:hAnsi="Times New Roman" w:cs="Times New Roman"/>
                <w:b/>
                <w:bCs/>
                <w:kern w:val="36"/>
                <w:lang w:eastAsia="pt-BR"/>
              </w:rPr>
            </w:pPr>
            <w:r w:rsidRPr="00B74D5B">
              <w:rPr>
                <w:rFonts w:ascii="Times New Roman" w:eastAsia="Times New Roman" w:hAnsi="Times New Roman" w:cs="Times New Roman"/>
                <w:b/>
                <w:bCs/>
                <w:kern w:val="36"/>
                <w:lang w:eastAsia="pt-BR"/>
              </w:rPr>
              <w:t>NOTA EXPLICATIVA AO PRONUNCIAMENTO</w:t>
            </w:r>
          </w:p>
        </w:tc>
        <w:tc>
          <w:tcPr>
            <w:tcW w:w="1417" w:type="dxa"/>
          </w:tcPr>
          <w:p w14:paraId="15578894" w14:textId="77777777" w:rsidR="00B74D5B" w:rsidRPr="00B74D5B" w:rsidRDefault="00B74D5B" w:rsidP="00B74D5B">
            <w:pPr>
              <w:spacing w:before="60" w:after="60" w:line="240" w:lineRule="auto"/>
              <w:ind w:firstLine="0"/>
              <w:jc w:val="center"/>
              <w:rPr>
                <w:rFonts w:ascii="Times New Roman" w:eastAsia="Times New Roman" w:hAnsi="Times New Roman" w:cs="Times New Roman"/>
                <w:b/>
                <w:bCs/>
                <w:kern w:val="36"/>
                <w:lang w:eastAsia="pt-BR"/>
              </w:rPr>
            </w:pPr>
          </w:p>
        </w:tc>
      </w:tr>
    </w:tbl>
    <w:p w14:paraId="015D1241" w14:textId="77777777" w:rsidR="00B74D5B" w:rsidRPr="00B74D5B" w:rsidRDefault="00B74D5B" w:rsidP="00B74D5B">
      <w:pPr>
        <w:spacing w:before="40" w:after="40" w:line="240" w:lineRule="auto"/>
        <w:ind w:firstLine="0"/>
        <w:rPr>
          <w:rFonts w:ascii="Times New Roman" w:eastAsia="Times New Roman" w:hAnsi="Times New Roman" w:cs="Times New Roman"/>
          <w:b/>
          <w:lang w:eastAsia="pt-BR"/>
        </w:rPr>
      </w:pPr>
    </w:p>
    <w:p w14:paraId="47287AB9" w14:textId="77777777" w:rsidR="00B74D5B" w:rsidRPr="00B74D5B" w:rsidRDefault="00B74D5B" w:rsidP="00B74D5B">
      <w:pPr>
        <w:spacing w:before="0" w:after="0" w:line="240" w:lineRule="auto"/>
        <w:ind w:firstLine="0"/>
        <w:rPr>
          <w:rFonts w:ascii="Times New Roman" w:eastAsia="Times New Roman" w:hAnsi="Times New Roman" w:cs="Times New Roman"/>
          <w:b/>
          <w:lang w:eastAsia="pt-BR"/>
        </w:rPr>
      </w:pPr>
      <w:r w:rsidRPr="00B74D5B">
        <w:rPr>
          <w:rFonts w:ascii="Times New Roman" w:eastAsia="Times New Roman" w:hAnsi="Times New Roman" w:cs="Times New Roman"/>
          <w:b/>
          <w:lang w:eastAsia="pt-BR"/>
        </w:rPr>
        <w:t>Alcance</w:t>
      </w:r>
    </w:p>
    <w:p w14:paraId="76F8F6BA" w14:textId="77777777" w:rsidR="00B74D5B" w:rsidRPr="00B74D5B" w:rsidRDefault="00B74D5B" w:rsidP="00B74D5B">
      <w:pPr>
        <w:spacing w:before="0" w:after="0" w:line="240" w:lineRule="auto"/>
        <w:ind w:firstLine="0"/>
        <w:rPr>
          <w:rFonts w:ascii="Times New Roman" w:eastAsia="Times New Roman" w:hAnsi="Times New Roman" w:cs="Times New Roman"/>
          <w:b/>
          <w:lang w:eastAsia="pt-BR"/>
        </w:rPr>
      </w:pPr>
    </w:p>
    <w:p w14:paraId="481E3083"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1. </w:t>
      </w:r>
      <w:r w:rsidRPr="00B74D5B">
        <w:rPr>
          <w:rFonts w:ascii="Times New Roman" w:eastAsia="Times New Roman" w:hAnsi="Times New Roman" w:cs="Times New Roman"/>
          <w:color w:val="000000"/>
          <w:lang w:eastAsia="pt-BR"/>
        </w:rPr>
        <w:tab/>
        <w:t>Este Pronunciamento Técnico deve ser aplicado na contabilização e na divulgação de subvenção governamental e na divulgação de outras formas de assistência governamental.</w:t>
      </w:r>
    </w:p>
    <w:p w14:paraId="4937DDA4"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7F3EC46D" w14:textId="77777777" w:rsidR="00B74D5B" w:rsidRPr="00B74D5B" w:rsidRDefault="00B74D5B" w:rsidP="00B74D5B">
      <w:pPr>
        <w:widowControl w:val="0"/>
        <w:tabs>
          <w:tab w:val="left" w:pos="6804"/>
        </w:tabs>
        <w:spacing w:before="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2. </w:t>
      </w:r>
      <w:r w:rsidRPr="00B74D5B">
        <w:rPr>
          <w:rFonts w:ascii="Times New Roman" w:eastAsia="Times New Roman" w:hAnsi="Times New Roman" w:cs="Times New Roman"/>
          <w:color w:val="000000"/>
          <w:lang w:eastAsia="pt-BR"/>
        </w:rPr>
        <w:tab/>
        <w:t>Este Pronunciamento não trata:</w:t>
      </w:r>
    </w:p>
    <w:p w14:paraId="2602805C" w14:textId="77777777" w:rsidR="00B74D5B" w:rsidRPr="00B74D5B" w:rsidRDefault="00B74D5B" w:rsidP="00B74D5B">
      <w:pPr>
        <w:widowControl w:val="0"/>
        <w:numPr>
          <w:ilvl w:val="0"/>
          <w:numId w:val="13"/>
        </w:numPr>
        <w:spacing w:before="0" w:line="240" w:lineRule="auto"/>
        <w:ind w:left="993" w:hanging="426"/>
        <w:rPr>
          <w:rFonts w:ascii="Times New Roman" w:eastAsia="Times New Roman" w:hAnsi="Times New Roman" w:cs="Times New Roman"/>
          <w:bCs/>
          <w:iCs/>
          <w:color w:val="000000"/>
          <w:lang w:eastAsia="pt-BR"/>
        </w:rPr>
      </w:pPr>
      <w:r w:rsidRPr="00B74D5B">
        <w:rPr>
          <w:rFonts w:ascii="Times New Roman" w:eastAsia="Times New Roman" w:hAnsi="Times New Roman" w:cs="Times New Roman"/>
          <w:bCs/>
          <w:iCs/>
          <w:color w:val="000000"/>
          <w:lang w:eastAsia="pt-BR"/>
        </w:rPr>
        <w:lastRenderedPageBreak/>
        <w:t>dos problemas decorrentes da contabilização de subvenção governamental em demonstrações contábeis em moeda de poder aquisitivo constante ou em informação suplementar de natureza semelhante;</w:t>
      </w:r>
    </w:p>
    <w:p w14:paraId="49031F84" w14:textId="77777777" w:rsidR="00B74D5B" w:rsidRPr="00B74D5B" w:rsidRDefault="00B74D5B" w:rsidP="00B74D5B">
      <w:pPr>
        <w:widowControl w:val="0"/>
        <w:numPr>
          <w:ilvl w:val="0"/>
          <w:numId w:val="13"/>
        </w:numPr>
        <w:spacing w:before="0" w:line="240" w:lineRule="auto"/>
        <w:ind w:left="993" w:hanging="426"/>
        <w:rPr>
          <w:rFonts w:ascii="Times New Roman" w:eastAsia="Times New Roman" w:hAnsi="Times New Roman" w:cs="Times New Roman"/>
          <w:bCs/>
          <w:iCs/>
          <w:color w:val="000000"/>
          <w:lang w:eastAsia="pt-BR"/>
        </w:rPr>
      </w:pPr>
      <w:r w:rsidRPr="00B74D5B">
        <w:rPr>
          <w:rFonts w:ascii="Times New Roman" w:eastAsia="Times New Roman" w:hAnsi="Times New Roman" w:cs="Times New Roman"/>
          <w:bCs/>
          <w:iCs/>
          <w:color w:val="000000"/>
          <w:lang w:eastAsia="pt-BR"/>
        </w:rPr>
        <w:t>da contabilização de assistência governamental ou outra forma de benefício quando se determina o resultado tributável, ou quando se determina o valor do tributo, que não tenha caracterização como subvenção governamental. Exemplos desses benefícios são isenções temporárias ou reduções do tributo sem a característica de subvenção governamental, como a permissão de depreciação acelerada, reduções de alíquota, etc.;</w:t>
      </w:r>
    </w:p>
    <w:p w14:paraId="17DCD97B" w14:textId="77777777" w:rsidR="00B74D5B" w:rsidRPr="00B74D5B" w:rsidRDefault="00B74D5B" w:rsidP="00B74D5B">
      <w:pPr>
        <w:widowControl w:val="0"/>
        <w:numPr>
          <w:ilvl w:val="0"/>
          <w:numId w:val="13"/>
        </w:numPr>
        <w:spacing w:before="0" w:line="240" w:lineRule="auto"/>
        <w:ind w:left="993" w:hanging="426"/>
        <w:rPr>
          <w:rFonts w:ascii="Times New Roman" w:eastAsia="Times New Roman" w:hAnsi="Times New Roman" w:cs="Times New Roman"/>
          <w:bCs/>
          <w:iCs/>
          <w:color w:val="000000"/>
          <w:lang w:eastAsia="pt-BR"/>
        </w:rPr>
      </w:pPr>
      <w:r w:rsidRPr="00B74D5B">
        <w:rPr>
          <w:rFonts w:ascii="Times New Roman" w:eastAsia="Times New Roman" w:hAnsi="Times New Roman" w:cs="Times New Roman"/>
          <w:bCs/>
          <w:iCs/>
          <w:color w:val="000000"/>
          <w:lang w:eastAsia="pt-BR"/>
        </w:rPr>
        <w:t>da participação do governo no capital da entidade;</w:t>
      </w:r>
    </w:p>
    <w:p w14:paraId="0E9004F3" w14:textId="77777777" w:rsidR="00B74D5B" w:rsidRPr="00B74D5B" w:rsidRDefault="00B74D5B" w:rsidP="00B74D5B">
      <w:pPr>
        <w:widowControl w:val="0"/>
        <w:numPr>
          <w:ilvl w:val="0"/>
          <w:numId w:val="13"/>
        </w:numPr>
        <w:spacing w:before="0" w:after="0" w:line="240" w:lineRule="auto"/>
        <w:ind w:left="993" w:hanging="426"/>
        <w:rPr>
          <w:rFonts w:ascii="Times New Roman" w:eastAsia="Times New Roman" w:hAnsi="Times New Roman" w:cs="Times New Roman"/>
          <w:bCs/>
          <w:iCs/>
          <w:color w:val="000000"/>
          <w:lang w:eastAsia="pt-BR"/>
        </w:rPr>
      </w:pPr>
      <w:r w:rsidRPr="00B74D5B">
        <w:rPr>
          <w:rFonts w:ascii="Times New Roman" w:eastAsia="Times New Roman" w:hAnsi="Times New Roman" w:cs="Times New Roman"/>
          <w:bCs/>
          <w:iCs/>
          <w:color w:val="000000"/>
          <w:lang w:eastAsia="pt-BR"/>
        </w:rPr>
        <w:t xml:space="preserve">de subvenção governamental tratada pelo Pronunciamento Técnico CPC 29 </w:t>
      </w:r>
      <w:r w:rsidRPr="00B74D5B">
        <w:rPr>
          <w:rFonts w:ascii="Times New Roman" w:eastAsia="Times New Roman" w:hAnsi="Times New Roman" w:cs="Times New Roman"/>
          <w:b/>
          <w:bCs/>
          <w:kern w:val="36"/>
          <w:lang w:eastAsia="pt-BR"/>
        </w:rPr>
        <w:t>–</w:t>
      </w:r>
      <w:r w:rsidRPr="00B74D5B">
        <w:rPr>
          <w:rFonts w:ascii="Times New Roman" w:eastAsia="Times New Roman" w:hAnsi="Times New Roman" w:cs="Times New Roman"/>
          <w:bCs/>
          <w:iCs/>
          <w:color w:val="000000"/>
          <w:lang w:eastAsia="pt-BR"/>
        </w:rPr>
        <w:t xml:space="preserve"> Ativo Biológico e Produto Agrícola.</w:t>
      </w:r>
    </w:p>
    <w:p w14:paraId="461A99C5" w14:textId="77777777" w:rsidR="00B74D5B" w:rsidRPr="00B74D5B" w:rsidRDefault="00B74D5B" w:rsidP="00B74D5B">
      <w:pPr>
        <w:widowControl w:val="0"/>
        <w:spacing w:before="0" w:after="0" w:line="240" w:lineRule="auto"/>
        <w:ind w:left="710" w:firstLine="0"/>
        <w:rPr>
          <w:rFonts w:ascii="Times New Roman" w:eastAsia="Times New Roman" w:hAnsi="Times New Roman" w:cs="Times New Roman"/>
          <w:bCs/>
          <w:iCs/>
          <w:color w:val="000000"/>
          <w:lang w:eastAsia="pt-BR"/>
        </w:rPr>
      </w:pPr>
    </w:p>
    <w:p w14:paraId="0589FCF3" w14:textId="77777777" w:rsidR="00B74D5B" w:rsidRPr="00B74D5B" w:rsidRDefault="00B74D5B" w:rsidP="00B74D5B">
      <w:pPr>
        <w:spacing w:before="0" w:after="0" w:line="240" w:lineRule="auto"/>
        <w:ind w:firstLine="0"/>
        <w:rPr>
          <w:rFonts w:ascii="Times New Roman" w:eastAsia="Times New Roman" w:hAnsi="Times New Roman" w:cs="Times New Roman"/>
          <w:b/>
          <w:sz w:val="28"/>
          <w:szCs w:val="28"/>
          <w:lang w:eastAsia="pt-BR"/>
        </w:rPr>
      </w:pPr>
      <w:r w:rsidRPr="00B74D5B">
        <w:rPr>
          <w:rFonts w:ascii="Times New Roman" w:eastAsia="Times New Roman" w:hAnsi="Times New Roman" w:cs="Times New Roman"/>
          <w:b/>
          <w:sz w:val="28"/>
          <w:szCs w:val="28"/>
          <w:lang w:eastAsia="pt-BR"/>
        </w:rPr>
        <w:t>Definições</w:t>
      </w:r>
    </w:p>
    <w:p w14:paraId="19B9BCB6"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05896212"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3. </w:t>
      </w:r>
      <w:r w:rsidRPr="00B74D5B">
        <w:rPr>
          <w:rFonts w:ascii="Times New Roman" w:eastAsia="Times New Roman" w:hAnsi="Times New Roman" w:cs="Times New Roman"/>
          <w:color w:val="000000"/>
          <w:lang w:eastAsia="pt-BR"/>
        </w:rPr>
        <w:tab/>
        <w:t>Os seguintes termos são usados neste Pronunciamento Técnico com as definições descritas a seguir:</w:t>
      </w:r>
    </w:p>
    <w:p w14:paraId="0283F8C0"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1BEA97AC"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ab/>
      </w:r>
      <w:r w:rsidRPr="00B74D5B">
        <w:rPr>
          <w:rFonts w:ascii="Times New Roman" w:eastAsia="Times New Roman" w:hAnsi="Times New Roman" w:cs="Times New Roman"/>
          <w:i/>
          <w:color w:val="000000"/>
          <w:lang w:eastAsia="pt-BR"/>
        </w:rPr>
        <w:t>Governo</w:t>
      </w:r>
      <w:r w:rsidRPr="00B74D5B">
        <w:rPr>
          <w:rFonts w:ascii="Times New Roman" w:eastAsia="Times New Roman" w:hAnsi="Times New Roman" w:cs="Times New Roman"/>
          <w:color w:val="000000"/>
          <w:lang w:eastAsia="pt-BR"/>
        </w:rPr>
        <w:t xml:space="preserve"> refere-se a Governo federal, estadual ou municipal, agências governamentais e órgãos semelhantes, sejam locais, nacionais ou internacionais.</w:t>
      </w:r>
    </w:p>
    <w:p w14:paraId="11C964A0"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76260F03"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ab/>
      </w:r>
      <w:r w:rsidRPr="00B74D5B">
        <w:rPr>
          <w:rFonts w:ascii="Times New Roman" w:eastAsia="Times New Roman" w:hAnsi="Times New Roman" w:cs="Times New Roman"/>
          <w:i/>
          <w:color w:val="000000"/>
          <w:lang w:eastAsia="pt-BR"/>
        </w:rPr>
        <w:t>Assistência governamental</w:t>
      </w:r>
      <w:r w:rsidRPr="00B74D5B">
        <w:rPr>
          <w:rFonts w:ascii="Times New Roman" w:eastAsia="Times New Roman" w:hAnsi="Times New Roman" w:cs="Times New Roman"/>
          <w:color w:val="000000"/>
          <w:lang w:eastAsia="pt-BR"/>
        </w:rPr>
        <w:t xml:space="preserve"> é a ação de um governo destinada a fornecer benefício econômico específico a uma entidade ou a um grupo de entidades que atendam a critérios estabelecidos. Não inclui os benefícios proporcionados única e indiretamente por meio de ações que afetam as condições comerciais gerais, tais como o fornecimento de infraestruturas em áreas em desenvolvimento ou a imposição de restrições comerciais sobre concorrentes.</w:t>
      </w:r>
    </w:p>
    <w:p w14:paraId="2D1ACB78"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77FC8B4A"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ab/>
      </w:r>
      <w:r w:rsidRPr="00B74D5B">
        <w:rPr>
          <w:rFonts w:ascii="Times New Roman" w:eastAsia="Times New Roman" w:hAnsi="Times New Roman" w:cs="Times New Roman"/>
          <w:i/>
          <w:color w:val="000000"/>
          <w:lang w:eastAsia="pt-BR"/>
        </w:rPr>
        <w:t>Subvenção governamental</w:t>
      </w:r>
      <w:r w:rsidRPr="00B74D5B">
        <w:rPr>
          <w:rFonts w:ascii="Times New Roman" w:eastAsia="Times New Roman" w:hAnsi="Times New Roman" w:cs="Times New Roman"/>
          <w:color w:val="000000"/>
          <w:lang w:eastAsia="pt-BR"/>
        </w:rPr>
        <w:t xml:space="preserve"> é uma assistência governamental geralmente na forma de contribuição de natureza pecuniária, mas não só restrita a ela, concedida a uma entidade normalmente em troca do cumprimento passado ou futuro de certas condições relacionadas às atividades operacionais da entidade. Não são subvenções governamentais aquelas que não podem ser razoavelmente quantificadas em dinheiro e as transações com o governo que não podem ser distinguidas das transações comerciais normais da entidade.</w:t>
      </w:r>
    </w:p>
    <w:p w14:paraId="2E7887C6"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bookmarkStart w:id="1" w:name="SL48525"/>
      <w:bookmarkStart w:id="2" w:name="SL136174"/>
      <w:bookmarkStart w:id="3" w:name="SL48526"/>
      <w:bookmarkStart w:id="4" w:name="SL136175"/>
      <w:bookmarkEnd w:id="1"/>
      <w:bookmarkEnd w:id="2"/>
      <w:bookmarkEnd w:id="3"/>
      <w:bookmarkEnd w:id="4"/>
    </w:p>
    <w:p w14:paraId="60FD945D"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bookmarkStart w:id="5" w:name="SL48527"/>
      <w:bookmarkStart w:id="6" w:name="SL136176"/>
      <w:bookmarkStart w:id="7" w:name="SL48528"/>
      <w:bookmarkStart w:id="8" w:name="SL136177"/>
      <w:bookmarkStart w:id="9" w:name="SL48529"/>
      <w:bookmarkStart w:id="10" w:name="SL136178"/>
      <w:bookmarkStart w:id="11" w:name="SL48530"/>
      <w:bookmarkStart w:id="12" w:name="SL136179"/>
      <w:bookmarkStart w:id="13" w:name="SL48531"/>
      <w:bookmarkStart w:id="14" w:name="SL136180"/>
      <w:bookmarkEnd w:id="5"/>
      <w:bookmarkEnd w:id="6"/>
      <w:bookmarkEnd w:id="7"/>
      <w:bookmarkEnd w:id="8"/>
      <w:bookmarkEnd w:id="9"/>
      <w:bookmarkEnd w:id="10"/>
      <w:bookmarkEnd w:id="11"/>
      <w:bookmarkEnd w:id="12"/>
      <w:bookmarkEnd w:id="13"/>
      <w:bookmarkEnd w:id="14"/>
      <w:r w:rsidRPr="00B74D5B">
        <w:rPr>
          <w:rFonts w:ascii="Times New Roman" w:eastAsia="Times New Roman" w:hAnsi="Times New Roman" w:cs="Times New Roman"/>
          <w:color w:val="000000"/>
          <w:lang w:eastAsia="pt-BR"/>
        </w:rPr>
        <w:tab/>
      </w:r>
      <w:r w:rsidRPr="00B74D5B">
        <w:rPr>
          <w:rFonts w:ascii="Times New Roman" w:eastAsia="Times New Roman" w:hAnsi="Times New Roman" w:cs="Times New Roman"/>
          <w:i/>
          <w:color w:val="000000"/>
          <w:lang w:eastAsia="pt-BR"/>
        </w:rPr>
        <w:t>Subvenções relacionadas a ativos</w:t>
      </w:r>
      <w:r w:rsidRPr="00B74D5B">
        <w:rPr>
          <w:rFonts w:ascii="Times New Roman" w:eastAsia="Times New Roman" w:hAnsi="Times New Roman" w:cs="Times New Roman"/>
          <w:color w:val="000000"/>
          <w:lang w:eastAsia="pt-BR"/>
        </w:rPr>
        <w:t xml:space="preserve"> são subvenções governamentais cuja condição principal para que a entidade se qualifique é a de que ela compre, construa ou de outra forma adquira ativos de longo prazo. Também podem ser incluídas condições acessórias que restrinjam o tipo ou a localização dos ativos, ou os períodos durante os quais devem ser adquiridos ou mantidos.</w:t>
      </w:r>
    </w:p>
    <w:p w14:paraId="7B31A107"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39FB834D"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ab/>
      </w:r>
      <w:r w:rsidRPr="00B74D5B">
        <w:rPr>
          <w:rFonts w:ascii="Times New Roman" w:eastAsia="Times New Roman" w:hAnsi="Times New Roman" w:cs="Times New Roman"/>
          <w:i/>
          <w:color w:val="000000"/>
          <w:lang w:eastAsia="pt-BR"/>
        </w:rPr>
        <w:t>Subvenções relacionadas a resultado</w:t>
      </w:r>
      <w:r w:rsidRPr="00B74D5B">
        <w:rPr>
          <w:rFonts w:ascii="Times New Roman" w:eastAsia="Times New Roman" w:hAnsi="Times New Roman" w:cs="Times New Roman"/>
          <w:color w:val="000000"/>
          <w:lang w:eastAsia="pt-BR"/>
        </w:rPr>
        <w:t xml:space="preserve"> são as outras subvenções governamentais que não aquelas relacionadas a ativos.</w:t>
      </w:r>
    </w:p>
    <w:p w14:paraId="00E90142"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05E2041E"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ab/>
      </w:r>
      <w:r w:rsidRPr="00B74D5B">
        <w:rPr>
          <w:rFonts w:ascii="Times New Roman" w:eastAsia="Times New Roman" w:hAnsi="Times New Roman" w:cs="Times New Roman"/>
          <w:i/>
          <w:color w:val="000000"/>
          <w:lang w:eastAsia="pt-BR"/>
        </w:rPr>
        <w:t>Isenção</w:t>
      </w:r>
      <w:r w:rsidRPr="00B74D5B">
        <w:rPr>
          <w:rFonts w:ascii="Times New Roman" w:eastAsia="Times New Roman" w:hAnsi="Times New Roman" w:cs="Times New Roman"/>
          <w:color w:val="000000"/>
          <w:lang w:eastAsia="pt-BR"/>
        </w:rPr>
        <w:t xml:space="preserve"> </w:t>
      </w:r>
      <w:r w:rsidRPr="00B74D5B">
        <w:rPr>
          <w:rFonts w:ascii="Times New Roman" w:eastAsia="Times New Roman" w:hAnsi="Times New Roman" w:cs="Times New Roman"/>
          <w:i/>
          <w:color w:val="000000"/>
          <w:lang w:eastAsia="pt-BR"/>
        </w:rPr>
        <w:t>tributária</w:t>
      </w:r>
      <w:r w:rsidRPr="00B74D5B">
        <w:rPr>
          <w:rFonts w:ascii="Times New Roman" w:eastAsia="Times New Roman" w:hAnsi="Times New Roman" w:cs="Times New Roman"/>
          <w:color w:val="000000"/>
          <w:lang w:eastAsia="pt-BR"/>
        </w:rPr>
        <w:t xml:space="preserve"> é a dispensa legal do pagamento de tributo sob quaisquer formas jurídicas (isenção, </w:t>
      </w:r>
      <w:r w:rsidRPr="00B74D5B">
        <w:rPr>
          <w:rFonts w:ascii="Times New Roman" w:eastAsia="Times New Roman" w:hAnsi="Times New Roman" w:cs="Times New Roman"/>
          <w:color w:val="000000"/>
          <w:lang w:eastAsia="pt-BR"/>
        </w:rPr>
        <w:lastRenderedPageBreak/>
        <w:t xml:space="preserve">imunidade, etc.). </w:t>
      </w:r>
      <w:r w:rsidRPr="00B74D5B">
        <w:rPr>
          <w:rFonts w:ascii="Times New Roman" w:eastAsia="Times New Roman" w:hAnsi="Times New Roman" w:cs="Times New Roman"/>
          <w:i/>
          <w:color w:val="000000"/>
          <w:lang w:eastAsia="pt-BR"/>
        </w:rPr>
        <w:t>Redução</w:t>
      </w:r>
      <w:r w:rsidRPr="00B74D5B">
        <w:rPr>
          <w:rFonts w:ascii="Times New Roman" w:eastAsia="Times New Roman" w:hAnsi="Times New Roman" w:cs="Times New Roman"/>
          <w:color w:val="000000"/>
          <w:lang w:eastAsia="pt-BR"/>
        </w:rPr>
        <w:t>, por sua vez, exclui somente parte do passivo tributário, restando, ainda, parcela de imposto a pagar. A redução ou a isenção pode se processar, eventualmente, por meio de devolução do imposto recolhido mediante determinadas condições.</w:t>
      </w:r>
    </w:p>
    <w:p w14:paraId="4AC49CC9"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73BF9E98"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ab/>
      </w:r>
      <w:r w:rsidRPr="00B74D5B">
        <w:rPr>
          <w:rFonts w:ascii="Times New Roman" w:eastAsia="Times New Roman" w:hAnsi="Times New Roman" w:cs="Times New Roman"/>
          <w:i/>
          <w:color w:val="000000"/>
          <w:lang w:eastAsia="pt-BR"/>
        </w:rPr>
        <w:t>Empréstimo subsidiado</w:t>
      </w:r>
      <w:r w:rsidRPr="00B74D5B">
        <w:rPr>
          <w:rFonts w:ascii="Times New Roman" w:eastAsia="Times New Roman" w:hAnsi="Times New Roman" w:cs="Times New Roman"/>
          <w:color w:val="000000"/>
          <w:lang w:eastAsia="pt-BR"/>
        </w:rPr>
        <w:t xml:space="preserve"> é aquele em que o credor renuncia ao recebimento total ou parcial do empréstimo e/ou dos juros, mediante o cumprimento de determinadas condições. De maneira geral, é concedido direta ou indiretamente pelo Governo, com ou sem a intermediação de um banco; está vinculado a um tributo; e caracteriza-se pela utilização de taxas de juros visivelmente abaixo do mercado e/ou pela postergação parcial ou total do pagamento do referido tributo sem ônus ou com ônus visivelmente abaixo do normalmente praticado pelo mercado. </w:t>
      </w:r>
      <w:r w:rsidRPr="00B74D5B">
        <w:rPr>
          <w:rFonts w:ascii="Times New Roman" w:eastAsia="Times New Roman" w:hAnsi="Times New Roman" w:cs="Times New Roman"/>
          <w:i/>
          <w:color w:val="000000"/>
          <w:lang w:eastAsia="pt-BR"/>
        </w:rPr>
        <w:t>Subsídio em empréstimo</w:t>
      </w:r>
      <w:r w:rsidRPr="00B74D5B">
        <w:rPr>
          <w:rFonts w:ascii="Times New Roman" w:eastAsia="Times New Roman" w:hAnsi="Times New Roman" w:cs="Times New Roman"/>
          <w:color w:val="000000"/>
          <w:lang w:eastAsia="pt-BR"/>
        </w:rPr>
        <w:t xml:space="preserve"> é a parcela do empréstimo ou do juro renunciado e a diferença entre o juro ou ônus de mercado e o juro ou o ônus praticado.</w:t>
      </w:r>
    </w:p>
    <w:p w14:paraId="19342A6D"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014C5F29"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ab/>
      </w:r>
      <w:r w:rsidRPr="00B74D5B">
        <w:rPr>
          <w:rFonts w:ascii="Times New Roman" w:eastAsia="Times New Roman" w:hAnsi="Times New Roman" w:cs="Times New Roman"/>
          <w:i/>
          <w:color w:val="000000"/>
          <w:lang w:eastAsia="pt-BR"/>
        </w:rPr>
        <w:t>Atualização monetária</w:t>
      </w:r>
      <w:r w:rsidRPr="00B74D5B">
        <w:rPr>
          <w:rFonts w:ascii="Times New Roman" w:eastAsia="Times New Roman" w:hAnsi="Times New Roman" w:cs="Times New Roman"/>
          <w:color w:val="000000"/>
          <w:lang w:eastAsia="pt-BR"/>
        </w:rPr>
        <w:t xml:space="preserve"> é o reconhecimento de ajuste no valor de ativo e passivo da entidade com base em índice de inflação. </w:t>
      </w:r>
    </w:p>
    <w:p w14:paraId="69EB46EA"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020C607F"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ab/>
      </w:r>
      <w:r w:rsidRPr="00B74D5B">
        <w:rPr>
          <w:rFonts w:ascii="Times New Roman" w:eastAsia="Times New Roman" w:hAnsi="Times New Roman" w:cs="Times New Roman"/>
          <w:i/>
          <w:color w:val="000000"/>
          <w:lang w:eastAsia="pt-BR"/>
        </w:rPr>
        <w:t>Juro</w:t>
      </w:r>
      <w:r w:rsidRPr="00B74D5B">
        <w:rPr>
          <w:rFonts w:ascii="Times New Roman" w:eastAsia="Times New Roman" w:hAnsi="Times New Roman" w:cs="Times New Roman"/>
          <w:color w:val="000000"/>
          <w:lang w:eastAsia="pt-BR"/>
        </w:rPr>
        <w:t xml:space="preserve"> é a remuneração auferida ou incorrida por recurso aplicado ou captado pela entidade.</w:t>
      </w:r>
    </w:p>
    <w:p w14:paraId="2FDE8CC7"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43EC5DD1" w14:textId="0C403959"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sz w:val="20"/>
          <w:szCs w:val="20"/>
          <w:lang w:eastAsia="pt-BR"/>
        </w:rPr>
      </w:pPr>
      <w:r w:rsidRPr="00B74D5B">
        <w:rPr>
          <w:rFonts w:ascii="Times New Roman" w:eastAsia="Times New Roman" w:hAnsi="Times New Roman" w:cs="Times New Roman"/>
          <w:color w:val="000000"/>
          <w:lang w:eastAsia="pt-BR"/>
        </w:rPr>
        <w:tab/>
        <w:t xml:space="preserve">Valor justo é o preço que seria recebido pela venda de um ativo ou que seria pago pela transferência de um passivo em uma transação não forçada entre participantes do mercado na data de mensuração. </w:t>
      </w:r>
    </w:p>
    <w:p w14:paraId="5DD7EE3F"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3FDBC020"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4. </w:t>
      </w:r>
      <w:r w:rsidRPr="00B74D5B">
        <w:rPr>
          <w:rFonts w:ascii="Times New Roman" w:eastAsia="Times New Roman" w:hAnsi="Times New Roman" w:cs="Times New Roman"/>
          <w:color w:val="000000"/>
          <w:lang w:eastAsia="pt-BR"/>
        </w:rPr>
        <w:tab/>
        <w:t>A assistência governamental toma muitas formas, variando sua natureza ou condições. O propósito da assistência pode ser o de encorajar a entidade a seguir certo rumo que ela normalmente não teria tomado se a assistência não fosse proporcionada. A contabilização deve sempre seguir a essência econômica.</w:t>
      </w:r>
    </w:p>
    <w:p w14:paraId="6C667246"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313AE1CA"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5. </w:t>
      </w:r>
      <w:r w:rsidRPr="00B74D5B">
        <w:rPr>
          <w:rFonts w:ascii="Times New Roman" w:eastAsia="Times New Roman" w:hAnsi="Times New Roman" w:cs="Times New Roman"/>
          <w:color w:val="000000"/>
          <w:lang w:eastAsia="pt-BR"/>
        </w:rPr>
        <w:tab/>
        <w:t>O recebimento da assistência governamental por uma entidade pode ser significativo para a elaboração das demonstrações contábeis em razão da necessidade de identificar método apropriado para sua contabilização, bem como para indicar a extensão pela qual a entidade se beneficiou de tal assistência durante o período coberto pelas demonstrações. Isso permite a comparação das demonstrações contábeis entre períodos e entre entidades diferentes.</w:t>
      </w:r>
    </w:p>
    <w:p w14:paraId="3AF4CDB0"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5C83A177"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6. </w:t>
      </w:r>
      <w:r w:rsidRPr="00B74D5B">
        <w:rPr>
          <w:rFonts w:ascii="Times New Roman" w:eastAsia="Times New Roman" w:hAnsi="Times New Roman" w:cs="Times New Roman"/>
          <w:color w:val="000000"/>
          <w:lang w:eastAsia="pt-BR"/>
        </w:rPr>
        <w:tab/>
        <w:t>A subvenção governamental é também designada por: subsídio, incentivo fiscal, doação, prêmio, etc.</w:t>
      </w:r>
    </w:p>
    <w:p w14:paraId="40D64BD7"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78284960" w14:textId="77777777" w:rsidR="00B74D5B" w:rsidRPr="00B74D5B" w:rsidRDefault="00B74D5B" w:rsidP="00B74D5B">
      <w:pPr>
        <w:spacing w:before="0" w:after="0" w:line="240" w:lineRule="auto"/>
        <w:ind w:firstLine="0"/>
        <w:rPr>
          <w:rFonts w:ascii="Times New Roman" w:eastAsia="Times New Roman" w:hAnsi="Times New Roman" w:cs="Times New Roman"/>
          <w:b/>
          <w:lang w:eastAsia="pt-BR"/>
        </w:rPr>
      </w:pPr>
      <w:r w:rsidRPr="00B74D5B">
        <w:rPr>
          <w:rFonts w:ascii="Times New Roman" w:eastAsia="Times New Roman" w:hAnsi="Times New Roman" w:cs="Times New Roman"/>
          <w:b/>
          <w:lang w:eastAsia="pt-BR"/>
        </w:rPr>
        <w:t>Subvenção governamental</w:t>
      </w:r>
    </w:p>
    <w:p w14:paraId="3C93D2A6" w14:textId="77777777" w:rsidR="00B74D5B" w:rsidRPr="00B74D5B" w:rsidRDefault="00B74D5B" w:rsidP="00B74D5B">
      <w:pPr>
        <w:widowControl w:val="0"/>
        <w:tabs>
          <w:tab w:val="left" w:pos="6804"/>
        </w:tabs>
        <w:spacing w:before="0" w:after="0" w:line="240" w:lineRule="auto"/>
        <w:ind w:firstLine="0"/>
        <w:rPr>
          <w:rFonts w:ascii="Times New Roman" w:eastAsia="Times New Roman" w:hAnsi="Times New Roman" w:cs="Times New Roman"/>
          <w:color w:val="000000"/>
          <w:lang w:val="pt-PT" w:eastAsia="pt-BR"/>
        </w:rPr>
      </w:pPr>
    </w:p>
    <w:p w14:paraId="0E04FE01" w14:textId="77777777" w:rsidR="00B74D5B" w:rsidRPr="00B74D5B" w:rsidRDefault="00B74D5B" w:rsidP="00B74D5B">
      <w:pPr>
        <w:widowControl w:val="0"/>
        <w:tabs>
          <w:tab w:val="left" w:pos="6804"/>
        </w:tabs>
        <w:spacing w:before="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7. </w:t>
      </w:r>
      <w:r w:rsidRPr="00B74D5B">
        <w:rPr>
          <w:rFonts w:ascii="Times New Roman" w:eastAsia="Times New Roman" w:hAnsi="Times New Roman" w:cs="Times New Roman"/>
          <w:color w:val="000000"/>
          <w:lang w:eastAsia="pt-BR"/>
        </w:rPr>
        <w:tab/>
        <w:t>Subvenção governamental, inclusive subvenção não monetária a valor justo, não deve ser reconhecida até que exista razoável segurança de que:</w:t>
      </w:r>
    </w:p>
    <w:p w14:paraId="70911BB7" w14:textId="77777777" w:rsidR="00B74D5B" w:rsidRPr="00B74D5B" w:rsidRDefault="00B74D5B" w:rsidP="00B74D5B">
      <w:pPr>
        <w:widowControl w:val="0"/>
        <w:numPr>
          <w:ilvl w:val="0"/>
          <w:numId w:val="16"/>
        </w:numPr>
        <w:spacing w:before="0" w:line="240" w:lineRule="auto"/>
        <w:ind w:left="993" w:hanging="426"/>
        <w:rPr>
          <w:rFonts w:ascii="Times New Roman" w:eastAsia="Times New Roman" w:hAnsi="Times New Roman" w:cs="Times New Roman"/>
          <w:bCs/>
          <w:iCs/>
          <w:color w:val="000000"/>
          <w:lang w:eastAsia="pt-BR"/>
        </w:rPr>
      </w:pPr>
      <w:r w:rsidRPr="00B74D5B">
        <w:rPr>
          <w:rFonts w:ascii="Times New Roman" w:eastAsia="Times New Roman" w:hAnsi="Times New Roman" w:cs="Times New Roman"/>
          <w:bCs/>
          <w:iCs/>
          <w:color w:val="000000"/>
          <w:lang w:eastAsia="pt-BR"/>
        </w:rPr>
        <w:t>a entidade cumprirá todas as condições estabelecidas e relacionadas à subvenção; e</w:t>
      </w:r>
    </w:p>
    <w:p w14:paraId="09E133E5" w14:textId="77777777" w:rsidR="00B74D5B" w:rsidRPr="00B74D5B" w:rsidRDefault="00B74D5B" w:rsidP="00B74D5B">
      <w:pPr>
        <w:widowControl w:val="0"/>
        <w:numPr>
          <w:ilvl w:val="0"/>
          <w:numId w:val="16"/>
        </w:numPr>
        <w:spacing w:before="0" w:after="0" w:line="240" w:lineRule="auto"/>
        <w:ind w:left="993" w:hanging="426"/>
        <w:rPr>
          <w:rFonts w:ascii="Times New Roman" w:eastAsia="Times New Roman" w:hAnsi="Times New Roman" w:cs="Times New Roman"/>
          <w:bCs/>
          <w:iCs/>
          <w:color w:val="000000"/>
          <w:lang w:eastAsia="pt-BR"/>
        </w:rPr>
      </w:pPr>
      <w:r w:rsidRPr="00B74D5B">
        <w:rPr>
          <w:rFonts w:ascii="Times New Roman" w:eastAsia="Times New Roman" w:hAnsi="Times New Roman" w:cs="Times New Roman"/>
          <w:bCs/>
          <w:iCs/>
          <w:color w:val="000000"/>
          <w:lang w:eastAsia="pt-BR"/>
        </w:rPr>
        <w:t>a subvenção será recebida.</w:t>
      </w:r>
    </w:p>
    <w:p w14:paraId="1F9087C6" w14:textId="77777777" w:rsidR="00B74D5B" w:rsidRPr="00B74D5B" w:rsidRDefault="00B74D5B" w:rsidP="00B74D5B">
      <w:pPr>
        <w:widowControl w:val="0"/>
        <w:spacing w:before="0" w:after="0" w:line="240" w:lineRule="auto"/>
        <w:ind w:left="710" w:firstLine="0"/>
        <w:rPr>
          <w:rFonts w:ascii="Times New Roman" w:eastAsia="Times New Roman" w:hAnsi="Times New Roman" w:cs="Times New Roman"/>
          <w:bCs/>
          <w:iCs/>
          <w:color w:val="000000"/>
          <w:lang w:eastAsia="pt-BR"/>
        </w:rPr>
      </w:pPr>
    </w:p>
    <w:p w14:paraId="06B57786"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8. </w:t>
      </w:r>
      <w:r w:rsidRPr="00B74D5B">
        <w:rPr>
          <w:rFonts w:ascii="Times New Roman" w:eastAsia="Times New Roman" w:hAnsi="Times New Roman" w:cs="Times New Roman"/>
          <w:color w:val="000000"/>
          <w:lang w:eastAsia="pt-BR"/>
        </w:rPr>
        <w:tab/>
        <w:t xml:space="preserve">A subvenção governamental não deve ser reconhecida até que exista uma razoável segurança de que </w:t>
      </w:r>
      <w:r w:rsidRPr="00B74D5B">
        <w:rPr>
          <w:rFonts w:ascii="Times New Roman" w:eastAsia="Times New Roman" w:hAnsi="Times New Roman" w:cs="Times New Roman"/>
          <w:color w:val="000000"/>
          <w:lang w:eastAsia="pt-BR"/>
        </w:rPr>
        <w:lastRenderedPageBreak/>
        <w:t>a entidade cumprirá todas as condições estabelecidas e relacionadas à subvenção e de que ela será recebida. O simples recebimento da subvenção não é prova conclusiva de que as condições a ela vinculadas tenham sido ou serão cumpridas.</w:t>
      </w:r>
    </w:p>
    <w:p w14:paraId="7AB6F2D1"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578E4365"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9. </w:t>
      </w:r>
      <w:r w:rsidRPr="00B74D5B">
        <w:rPr>
          <w:rFonts w:ascii="Times New Roman" w:eastAsia="Times New Roman" w:hAnsi="Times New Roman" w:cs="Times New Roman"/>
          <w:color w:val="000000"/>
          <w:lang w:eastAsia="pt-BR"/>
        </w:rPr>
        <w:tab/>
        <w:t>A forma como a subvenção é recebida não influencia no método de contabilização a ser adotado. Assim, por exemplo, a contabilização deve ser a mesma independentemente de a subvenção ser recebida em dinheiro ou como redução de passivo.</w:t>
      </w:r>
    </w:p>
    <w:p w14:paraId="61333F2D"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10. </w:t>
      </w:r>
      <w:r w:rsidRPr="00B74D5B">
        <w:rPr>
          <w:rFonts w:ascii="Times New Roman" w:eastAsia="Times New Roman" w:hAnsi="Times New Roman" w:cs="Times New Roman"/>
          <w:color w:val="000000"/>
          <w:lang w:eastAsia="pt-BR"/>
        </w:rPr>
        <w:tab/>
        <w:t>Subsídio em empréstimo é reconhecido como subvenção governamental quando existir segurança de que a entidade cumprirá os compromissos assumidos. Essa segurança de atendimento a compromissos assumidos geralmente pode ser demonstrada pela administração apenas nos casos em que esses compromissos dependem exclusivamente de providências internas da entidade, por serem mais confiáveis e viáveis ou, ainda, melhor administráveis do que requisitos que envolvam terceiros ou situação de mercado. Desse modo, é provável que as condições históricas ou presentes da entidade demonstrem, por exemplo, que pagamentos dentro de prazos fixados podem ser realizados e dependem apenas da intenção da administração. Por outro lado, requisitos que dependem de fatores externos, como a manutenção de determinado volume de venda ou nível de emprego, não podem ser presentemente determináveis e, portanto, a subvenção apenas deve ser reconhecida quando cumprido o compromisso.</w:t>
      </w:r>
    </w:p>
    <w:p w14:paraId="060B93EB"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75938673" w14:textId="55E82924"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10A. </w:t>
      </w:r>
      <w:r w:rsidRPr="00B74D5B">
        <w:rPr>
          <w:rFonts w:ascii="Times New Roman" w:eastAsia="Times New Roman" w:hAnsi="Times New Roman" w:cs="Times New Roman"/>
          <w:color w:val="000000"/>
          <w:lang w:eastAsia="pt-BR"/>
        </w:rPr>
        <w:tab/>
        <w:t>O benefício econômico obtido com empréstimo governamental por uma taxa de juros abaixo da praticada pelo mercado deve ser tratado como subvenção governamental. O empréstimo deve ser reconhecido e mensurado de acordo com o CPC 48 – Instrumentos Financeiros. O benefício econômico advindo da taxa de juros contratada abaixo da praticada pelo mercado deve ser mensurado por meio da diferença entre o valor contábil inicial do empréstimo, apurado conforme o CPC 48, e o montante recebido. O benefício econômico obtido deve ser contabilizado de acordo com este pronunciamento. A entidade deve considerar as condições e obrigações que foram ou que devem ser atendidas ao identificar os custos que o benefício do empréstimo pretende compensar.</w:t>
      </w:r>
    </w:p>
    <w:p w14:paraId="3799D0A8"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22E67FA5"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11. </w:t>
      </w:r>
      <w:r w:rsidRPr="00B74D5B">
        <w:rPr>
          <w:rFonts w:ascii="Times New Roman" w:eastAsia="Times New Roman" w:hAnsi="Times New Roman" w:cs="Times New Roman"/>
          <w:color w:val="000000"/>
          <w:lang w:eastAsia="pt-BR"/>
        </w:rPr>
        <w:tab/>
        <w:t xml:space="preserve">Uma vez que a subvenção governamental seja reconhecida, qualquer contingência ativa ou passiva relacionada deve ser tratada de acordo com o Pronunciamento Técnico CPC 25 </w:t>
      </w:r>
      <w:r w:rsidRPr="00B74D5B">
        <w:rPr>
          <w:rFonts w:ascii="Times New Roman" w:eastAsia="Times New Roman" w:hAnsi="Times New Roman" w:cs="Arial"/>
          <w:b/>
          <w:bCs/>
          <w:kern w:val="36"/>
          <w:lang w:eastAsia="pt-BR"/>
        </w:rPr>
        <w:t>–</w:t>
      </w:r>
      <w:r w:rsidRPr="00B74D5B">
        <w:rPr>
          <w:rFonts w:ascii="Times New Roman" w:eastAsia="Times New Roman" w:hAnsi="Times New Roman" w:cs="Times New Roman"/>
          <w:color w:val="000000"/>
          <w:lang w:eastAsia="pt-BR"/>
        </w:rPr>
        <w:t xml:space="preserve"> Provisões, Passivos Contingentes e Ativos Contingentes.</w:t>
      </w:r>
    </w:p>
    <w:p w14:paraId="7FBBA2C5"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5C606ADB"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12. </w:t>
      </w:r>
      <w:r w:rsidRPr="00B74D5B">
        <w:rPr>
          <w:rFonts w:ascii="Times New Roman" w:eastAsia="Times New Roman" w:hAnsi="Times New Roman" w:cs="Times New Roman"/>
          <w:color w:val="000000"/>
          <w:lang w:eastAsia="pt-BR"/>
        </w:rPr>
        <w:tab/>
        <w:t>Uma subvenção governamental deve ser reconhecida como receita ao longo do período e confrontada com as despesas que pretende compensar, em base sistemática, desde que atendidas as condições deste Pronunciamento. A subvenção governamental não pode ser creditada diretamente no patrimônio líquido.</w:t>
      </w:r>
    </w:p>
    <w:p w14:paraId="79F0472B"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11E7473E" w14:textId="467F2989"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13. </w:t>
      </w:r>
      <w:r w:rsidRPr="00B74D5B">
        <w:rPr>
          <w:rFonts w:ascii="Times New Roman" w:eastAsia="Times New Roman" w:hAnsi="Times New Roman" w:cs="Times New Roman"/>
          <w:color w:val="000000"/>
          <w:lang w:eastAsia="pt-BR"/>
        </w:rPr>
        <w:tab/>
        <w:t>(Eliminado)</w:t>
      </w:r>
    </w:p>
    <w:p w14:paraId="70A4CA7F"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7CF95415" w14:textId="17695659"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14. </w:t>
      </w:r>
      <w:r w:rsidRPr="00B74D5B">
        <w:rPr>
          <w:rFonts w:ascii="Times New Roman" w:eastAsia="Times New Roman" w:hAnsi="Times New Roman" w:cs="Times New Roman"/>
          <w:color w:val="000000"/>
          <w:lang w:eastAsia="pt-BR"/>
        </w:rPr>
        <w:tab/>
        <w:t>(Eliminado)</w:t>
      </w:r>
    </w:p>
    <w:p w14:paraId="041BA3D7"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p>
    <w:p w14:paraId="33692C79" w14:textId="77777777" w:rsidR="00B74D5B" w:rsidRPr="00B74D5B" w:rsidRDefault="00B74D5B" w:rsidP="00B74D5B">
      <w:pPr>
        <w:widowControl w:val="0"/>
        <w:tabs>
          <w:tab w:val="left" w:pos="6804"/>
        </w:tabs>
        <w:spacing w:before="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15. </w:t>
      </w:r>
      <w:r w:rsidRPr="00B74D5B">
        <w:rPr>
          <w:rFonts w:ascii="Times New Roman" w:eastAsia="Times New Roman" w:hAnsi="Times New Roman" w:cs="Times New Roman"/>
          <w:color w:val="000000"/>
          <w:lang w:eastAsia="pt-BR"/>
        </w:rPr>
        <w:tab/>
        <w:t>O tratamento contábil da subvenção governamental como receita deriva dos seguintes principais argumentos:</w:t>
      </w:r>
    </w:p>
    <w:p w14:paraId="64DBEEBA" w14:textId="77777777" w:rsidR="00B74D5B" w:rsidRPr="00B74D5B" w:rsidRDefault="00B74D5B" w:rsidP="00B74D5B">
      <w:pPr>
        <w:widowControl w:val="0"/>
        <w:numPr>
          <w:ilvl w:val="0"/>
          <w:numId w:val="17"/>
        </w:numPr>
        <w:spacing w:before="0" w:line="240" w:lineRule="auto"/>
        <w:ind w:left="993" w:hanging="426"/>
        <w:rPr>
          <w:rFonts w:ascii="Times New Roman" w:eastAsia="Times New Roman" w:hAnsi="Times New Roman" w:cs="Times New Roman"/>
          <w:bCs/>
          <w:iCs/>
          <w:color w:val="000000"/>
          <w:lang w:eastAsia="pt-BR"/>
        </w:rPr>
      </w:pPr>
      <w:r w:rsidRPr="00B74D5B">
        <w:rPr>
          <w:rFonts w:ascii="Times New Roman" w:eastAsia="Times New Roman" w:hAnsi="Times New Roman" w:cs="Times New Roman"/>
          <w:bCs/>
          <w:iCs/>
          <w:color w:val="000000"/>
          <w:lang w:eastAsia="pt-BR"/>
        </w:rPr>
        <w:lastRenderedPageBreak/>
        <w:t>uma vez que a subvenção governamental é recebida de uma fonte que não os acionistas e deriva de ato de gestão em benefício da entidade, não deve ser creditada diretamente no patrimônio líquido, mas, sim, reconhecida como receita nos períodos apropriados;</w:t>
      </w:r>
    </w:p>
    <w:p w14:paraId="64624E6E" w14:textId="77777777" w:rsidR="00B74D5B" w:rsidRPr="00B74D5B" w:rsidRDefault="00B74D5B" w:rsidP="00B74D5B">
      <w:pPr>
        <w:widowControl w:val="0"/>
        <w:numPr>
          <w:ilvl w:val="0"/>
          <w:numId w:val="17"/>
        </w:numPr>
        <w:spacing w:before="0" w:line="240" w:lineRule="auto"/>
        <w:ind w:left="993" w:hanging="426"/>
        <w:rPr>
          <w:rFonts w:ascii="Times New Roman" w:eastAsia="Times New Roman" w:hAnsi="Times New Roman" w:cs="Times New Roman"/>
          <w:bCs/>
          <w:iCs/>
          <w:color w:val="000000"/>
          <w:lang w:eastAsia="pt-BR"/>
        </w:rPr>
      </w:pPr>
      <w:r w:rsidRPr="00B74D5B">
        <w:rPr>
          <w:rFonts w:ascii="Times New Roman" w:eastAsia="Times New Roman" w:hAnsi="Times New Roman" w:cs="Times New Roman"/>
          <w:bCs/>
          <w:iCs/>
          <w:color w:val="000000"/>
          <w:lang w:eastAsia="pt-BR"/>
        </w:rPr>
        <w:t>subvenção governamental raramente é gratuita. A entidade ganha efetivamente essa receita quando cumpre as regras das subvenções e cumpre determinadas obrigações. A subvenção, dessa forma, deve ser reconhecida como receita na demonstração do resultado nos períodos ao longo dos quais a entidade reconhece os custos relacionados à subvenção que são objeto de compensação;</w:t>
      </w:r>
    </w:p>
    <w:p w14:paraId="2A67AB47" w14:textId="77777777" w:rsidR="00B74D5B" w:rsidRPr="00B74D5B" w:rsidRDefault="00B74D5B" w:rsidP="00B74D5B">
      <w:pPr>
        <w:widowControl w:val="0"/>
        <w:numPr>
          <w:ilvl w:val="0"/>
          <w:numId w:val="17"/>
        </w:numPr>
        <w:spacing w:before="0" w:after="0" w:line="240" w:lineRule="auto"/>
        <w:ind w:left="993" w:hanging="426"/>
        <w:rPr>
          <w:rFonts w:ascii="Times New Roman" w:eastAsia="Times New Roman" w:hAnsi="Times New Roman" w:cs="Times New Roman"/>
          <w:bCs/>
          <w:iCs/>
          <w:color w:val="000000"/>
          <w:lang w:eastAsia="pt-BR"/>
        </w:rPr>
      </w:pPr>
      <w:r w:rsidRPr="00B74D5B">
        <w:rPr>
          <w:rFonts w:ascii="Times New Roman" w:eastAsia="Times New Roman" w:hAnsi="Times New Roman" w:cs="Times New Roman"/>
          <w:bCs/>
          <w:iCs/>
          <w:color w:val="000000"/>
          <w:lang w:eastAsia="pt-BR"/>
        </w:rPr>
        <w:t>assim como os tributos são despesas reconhecidas na demonstração do resultado, é lógico registrar a subvenção governamental que é, em essência, uma extensão da política fiscal, como receita na demonstração do resultado.</w:t>
      </w:r>
    </w:p>
    <w:p w14:paraId="66228A0C" w14:textId="77777777" w:rsidR="00B74D5B" w:rsidRPr="00B74D5B" w:rsidRDefault="00B74D5B" w:rsidP="00B74D5B">
      <w:pPr>
        <w:widowControl w:val="0"/>
        <w:tabs>
          <w:tab w:val="left" w:pos="6804"/>
        </w:tabs>
        <w:spacing w:before="0" w:after="0" w:line="240" w:lineRule="auto"/>
        <w:ind w:firstLine="0"/>
        <w:rPr>
          <w:rFonts w:ascii="Times New Roman" w:eastAsia="Times New Roman" w:hAnsi="Times New Roman" w:cs="Times New Roman"/>
          <w:color w:val="000000"/>
          <w:lang w:val="pt-PT" w:eastAsia="pt-BR"/>
        </w:rPr>
      </w:pPr>
    </w:p>
    <w:p w14:paraId="5616E498"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15A. </w:t>
      </w:r>
      <w:r w:rsidRPr="00B74D5B">
        <w:rPr>
          <w:rFonts w:ascii="Times New Roman" w:eastAsia="Times New Roman" w:hAnsi="Times New Roman" w:cs="Times New Roman"/>
          <w:color w:val="000000"/>
          <w:lang w:eastAsia="pt-BR"/>
        </w:rPr>
        <w:tab/>
        <w:t>Enquanto não atendidos os requisitos para reconhecimento da receita com subvenção na demonstração do resultado, a contrapartida da subvenção governamental registrada no ativo deve ser feita em conta específica do passivo.</w:t>
      </w:r>
    </w:p>
    <w:p w14:paraId="474C8D2F"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5ED1287A"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15B.</w:t>
      </w:r>
      <w:r w:rsidRPr="00B74D5B">
        <w:rPr>
          <w:rFonts w:ascii="Times New Roman" w:eastAsia="Times New Roman" w:hAnsi="Times New Roman" w:cs="Times New Roman"/>
          <w:color w:val="000000"/>
          <w:lang w:eastAsia="pt-BR"/>
        </w:rPr>
        <w:tab/>
        <w:t>Há situações em que é necessário que o valor da subvenção governamental não seja distribuído ou de qualquer forma repassado aos sócios ou acionistas, fazendo-se necessária a retenção, após trânsito pela demonstração do resultado, em conta apropriada de patrimônio líquido, para comprovação do atendimento dessa condição. Nessas situações, tal valor, após ter sido reconhecido na demonstração do resultado, pode ser creditado à reserva própria (reserva de incentivos fiscais), a partir da conta de lucros ou prejuízos acumulados.</w:t>
      </w:r>
    </w:p>
    <w:p w14:paraId="190AB973"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4B791E2F"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16. </w:t>
      </w:r>
      <w:r w:rsidRPr="00B74D5B">
        <w:rPr>
          <w:rFonts w:ascii="Times New Roman" w:eastAsia="Times New Roman" w:hAnsi="Times New Roman" w:cs="Times New Roman"/>
          <w:color w:val="000000"/>
          <w:lang w:eastAsia="pt-BR"/>
        </w:rPr>
        <w:tab/>
        <w:t>É fundamental, pelo regime de competência, que a receita de subvenção governamental seja reconhecida em bases sistemáticas e racionais, ao longo do período necessário e confrontada com as despesas correspondentes. Assim, o reconhecimento da receita de subvenção governamental no momento de seu recebimento somente é admitido nos casos em que não há base de alocação da subvenção ao longo dos períodos beneficiados.</w:t>
      </w:r>
    </w:p>
    <w:p w14:paraId="0087CDC4"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74ED7FC3"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17. </w:t>
      </w:r>
      <w:r w:rsidRPr="00B74D5B">
        <w:rPr>
          <w:rFonts w:ascii="Times New Roman" w:eastAsia="Times New Roman" w:hAnsi="Times New Roman" w:cs="Times New Roman"/>
          <w:color w:val="000000"/>
          <w:lang w:eastAsia="pt-BR"/>
        </w:rPr>
        <w:tab/>
        <w:t>Na maioria dos casos essa correlação pode ser feita, e a subvenção deve ser reconhecida em confronto com as despesas correspondentes. Semelhantemente, a subvenção relacionada a ativo depreciável deve ser reconhecida como receita ao longo do período da vida útil do bem e na mesma proporção de sua depreciação.</w:t>
      </w:r>
    </w:p>
    <w:p w14:paraId="564B5872"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238CF57E"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18. </w:t>
      </w:r>
      <w:r w:rsidRPr="00B74D5B">
        <w:rPr>
          <w:rFonts w:ascii="Times New Roman" w:eastAsia="Times New Roman" w:hAnsi="Times New Roman" w:cs="Times New Roman"/>
          <w:color w:val="000000"/>
          <w:lang w:eastAsia="pt-BR"/>
        </w:rPr>
        <w:tab/>
        <w:t>Subvenção relacionada a ativo não depreciável pode requerer o cumprimento de certas obrigações. O reconhecimento como receita deve então acompanhar a apropriação das despesas necessárias ao cumprimento das obrigações. Exemplificando: uma subvenção que transfira a propriedade definitiva de um terreno pode ter como condição a construção de uma planta industrial e deve ser apropriada como receita na mesma proporção da depreciação dessa planta. Poderão existir situações em que essa correlação exija que parcelas da subvenção sejam reconhecidas segundo critérios diferentes.</w:t>
      </w:r>
    </w:p>
    <w:p w14:paraId="71B2A1B6"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6CF2B322"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19. </w:t>
      </w:r>
      <w:r w:rsidRPr="00B74D5B">
        <w:rPr>
          <w:rFonts w:ascii="Times New Roman" w:eastAsia="Times New Roman" w:hAnsi="Times New Roman" w:cs="Times New Roman"/>
          <w:color w:val="000000"/>
          <w:lang w:eastAsia="pt-BR"/>
        </w:rPr>
        <w:tab/>
        <w:t xml:space="preserve">A subvenção é algumas vezes recebida como um pacote de ajuda financeira ou fiscal e sujeita ao </w:t>
      </w:r>
      <w:r w:rsidRPr="00B74D5B">
        <w:rPr>
          <w:rFonts w:ascii="Times New Roman" w:eastAsia="Times New Roman" w:hAnsi="Times New Roman" w:cs="Times New Roman"/>
          <w:color w:val="000000"/>
          <w:lang w:eastAsia="pt-BR"/>
        </w:rPr>
        <w:lastRenderedPageBreak/>
        <w:t>cumprimento de certo número de condições. Em tais casos, é necessário cuidado na identificação das condições que dão origem aos custos e às despesas que determinam os períodos durante os quais a subvenção deve ser reconhecida. Pode ser apropriado alocar parte da subvenção em determinada base e parte em outra.</w:t>
      </w:r>
    </w:p>
    <w:p w14:paraId="35CF0E79"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636AF9D1"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20. </w:t>
      </w:r>
      <w:r w:rsidRPr="00B74D5B">
        <w:rPr>
          <w:rFonts w:ascii="Times New Roman" w:eastAsia="Times New Roman" w:hAnsi="Times New Roman" w:cs="Times New Roman"/>
          <w:color w:val="000000"/>
          <w:lang w:eastAsia="pt-BR"/>
        </w:rPr>
        <w:tab/>
        <w:t>Uma subvenção governamental na forma de compensação por gastos ou perdas já incorridos ou para finalidade de dar suporte financeiro imediato à entidade sem qualquer despesa futura relacionada deve ser reconhecida como receita no período em que se tornar recebível.</w:t>
      </w:r>
    </w:p>
    <w:p w14:paraId="19FEBA2B"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5C38C508"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21. </w:t>
      </w:r>
      <w:r w:rsidRPr="00B74D5B">
        <w:rPr>
          <w:rFonts w:ascii="Times New Roman" w:eastAsia="Times New Roman" w:hAnsi="Times New Roman" w:cs="Times New Roman"/>
          <w:color w:val="000000"/>
          <w:lang w:eastAsia="pt-BR"/>
        </w:rPr>
        <w:tab/>
        <w:t>Em determinadas circunstâncias, a subvenção governamental pode ser outorgada mais com o propósito de conceder suporte financeiro imediato a uma entidade do que servir como incentivo para que determinados gastos sejam incorridos. Dita subvenção pode ser outorgada exclusivamente a uma entidade em particular e não ficar disponível para uma classe inteira de beneficiários. Essas circunstâncias podem ensejar o reconhecimento da receita de subvenção na demonstração do resultado do período no qual a entidade qualificar-se para seu recebimento, com a divulgação adequada de forma a assegurar que os seus efeitos sejam claramente compreendidos.</w:t>
      </w:r>
    </w:p>
    <w:p w14:paraId="08EBB3B4"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5559B42A"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22. </w:t>
      </w:r>
      <w:r w:rsidRPr="00B74D5B">
        <w:rPr>
          <w:rFonts w:ascii="Times New Roman" w:eastAsia="Times New Roman" w:hAnsi="Times New Roman" w:cs="Times New Roman"/>
          <w:color w:val="000000"/>
          <w:lang w:eastAsia="pt-BR"/>
        </w:rPr>
        <w:tab/>
        <w:t>A subvenção governamental pode tornar-se recebível por uma entidade para fins de compensação de perdas ou prejuízos registrados em períodos anteriores. Dita subvenção deve ser reconhecida no período no qual se torna recebível, com a divulgação adequada de forma a assegurar que os seus efeitos sejam claramente compreendidos.</w:t>
      </w:r>
    </w:p>
    <w:p w14:paraId="6D619CCD"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54C953BD" w14:textId="77777777" w:rsidR="00B74D5B" w:rsidRPr="00B74D5B" w:rsidRDefault="00B74D5B" w:rsidP="00B74D5B">
      <w:pPr>
        <w:spacing w:before="0" w:after="0" w:line="240" w:lineRule="auto"/>
        <w:ind w:firstLine="0"/>
        <w:rPr>
          <w:rFonts w:ascii="Times New Roman" w:eastAsia="Times New Roman" w:hAnsi="Times New Roman" w:cs="Times New Roman"/>
          <w:b/>
          <w:szCs w:val="28"/>
          <w:lang w:eastAsia="pt-BR"/>
        </w:rPr>
      </w:pPr>
      <w:r w:rsidRPr="00B74D5B">
        <w:rPr>
          <w:rFonts w:ascii="Times New Roman" w:eastAsia="Times New Roman" w:hAnsi="Times New Roman" w:cs="Times New Roman"/>
          <w:b/>
          <w:szCs w:val="28"/>
          <w:lang w:eastAsia="pt-BR"/>
        </w:rPr>
        <w:t>Ativo não monetário obtido como subvenção governamental</w:t>
      </w:r>
    </w:p>
    <w:p w14:paraId="4A9E6FD2"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3B34B64A"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23. </w:t>
      </w:r>
      <w:r w:rsidRPr="00B74D5B">
        <w:rPr>
          <w:rFonts w:ascii="Times New Roman" w:eastAsia="Times New Roman" w:hAnsi="Times New Roman" w:cs="Times New Roman"/>
          <w:color w:val="000000"/>
          <w:lang w:eastAsia="pt-BR"/>
        </w:rPr>
        <w:tab/>
        <w:t>A subvenção governamental pode estar representada por ativo não monetário, como terrenos e outros, para uso da entidade. Nessas circunstâncias, tanto esse ativo quanto a subvenção governamental devem ser reconhecidos pelo seu valor justo. Apenas na impossibilidade de verificação desse valor justo é que o ativo e a subvenção governamental podem ser registrados pelo valor nominal.</w:t>
      </w:r>
    </w:p>
    <w:p w14:paraId="7041F70B"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2DAF49BF" w14:textId="77777777" w:rsidR="00B74D5B" w:rsidRPr="00B74D5B" w:rsidRDefault="00B74D5B" w:rsidP="00B74D5B">
      <w:pPr>
        <w:spacing w:before="0" w:after="0" w:line="240" w:lineRule="auto"/>
        <w:ind w:firstLine="0"/>
        <w:rPr>
          <w:rFonts w:ascii="Times New Roman" w:eastAsia="Times New Roman" w:hAnsi="Times New Roman" w:cs="Times New Roman"/>
          <w:b/>
          <w:szCs w:val="28"/>
          <w:lang w:eastAsia="pt-BR"/>
        </w:rPr>
      </w:pPr>
      <w:r w:rsidRPr="00B74D5B">
        <w:rPr>
          <w:rFonts w:ascii="Times New Roman" w:eastAsia="Times New Roman" w:hAnsi="Times New Roman" w:cs="Times New Roman"/>
          <w:b/>
          <w:szCs w:val="28"/>
          <w:lang w:eastAsia="pt-BR"/>
        </w:rPr>
        <w:t>Apresentação da subvenção no balanço patrimonial</w:t>
      </w:r>
    </w:p>
    <w:p w14:paraId="38ACFBD4"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5F45CCE1"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24. </w:t>
      </w:r>
      <w:r w:rsidRPr="00B74D5B">
        <w:rPr>
          <w:rFonts w:ascii="Times New Roman" w:eastAsia="Times New Roman" w:hAnsi="Times New Roman" w:cs="Times New Roman"/>
          <w:color w:val="000000"/>
          <w:lang w:eastAsia="pt-BR"/>
        </w:rPr>
        <w:tab/>
        <w:t>A subvenção governamental relacionada a ativos, incluindo aqueles ativos não monetários mensurados ao valor justo, deve ser apresentada no balanço patrimonial em conta de passivo, como receita diferida, ou deduzindo o valor contábil do ativo relacionado.</w:t>
      </w:r>
    </w:p>
    <w:p w14:paraId="13D1BDEA"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706F7C3E"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25. </w:t>
      </w:r>
      <w:r w:rsidRPr="00B74D5B">
        <w:rPr>
          <w:rFonts w:ascii="Times New Roman" w:eastAsia="Times New Roman" w:hAnsi="Times New Roman" w:cs="Times New Roman"/>
          <w:color w:val="000000"/>
          <w:lang w:eastAsia="pt-BR"/>
        </w:rPr>
        <w:tab/>
        <w:t>São considerados aceitáveis dois métodos de apresentação, nas demonstrações contábeis, da subvenção (ou parte apropriada de subvenção) não vinculada a obrigações futuras, relacionada com ativos.</w:t>
      </w:r>
    </w:p>
    <w:p w14:paraId="7FFE463D"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58D98BC5"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26. </w:t>
      </w:r>
      <w:r w:rsidRPr="00B74D5B">
        <w:rPr>
          <w:rFonts w:ascii="Times New Roman" w:eastAsia="Times New Roman" w:hAnsi="Times New Roman" w:cs="Times New Roman"/>
          <w:color w:val="000000"/>
          <w:lang w:eastAsia="pt-BR"/>
        </w:rPr>
        <w:tab/>
        <w:t>Um dos métodos reconhece a subvenção governamental como receita diferida no passivo, sendo reconhecida como receita em base sistemática e racional durante a vida útil do ativo.</w:t>
      </w:r>
    </w:p>
    <w:p w14:paraId="2CD3D6EA"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55E89A62"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27. </w:t>
      </w:r>
      <w:r w:rsidRPr="00B74D5B">
        <w:rPr>
          <w:rFonts w:ascii="Times New Roman" w:eastAsia="Times New Roman" w:hAnsi="Times New Roman" w:cs="Times New Roman"/>
          <w:color w:val="000000"/>
          <w:lang w:eastAsia="pt-BR"/>
        </w:rPr>
        <w:tab/>
        <w:t xml:space="preserve">O outro método deduz a subvenção governamental do valor contábil do ativo relacionado com a </w:t>
      </w:r>
      <w:r w:rsidRPr="00B74D5B">
        <w:rPr>
          <w:rFonts w:ascii="Times New Roman" w:eastAsia="Times New Roman" w:hAnsi="Times New Roman" w:cs="Times New Roman"/>
          <w:color w:val="000000"/>
          <w:lang w:eastAsia="pt-BR"/>
        </w:rPr>
        <w:lastRenderedPageBreak/>
        <w:t>subvenção para se chegar ao valor escriturado líquido do ativo, que pode ser nulo. A subvenção deve ser reconhecida como receita durante a vida do ativo depreciável por meio de crédito à depreciação registrada como despesa no resultado.</w:t>
      </w:r>
    </w:p>
    <w:p w14:paraId="57779776"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21FA7F5B"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28. </w:t>
      </w:r>
      <w:r w:rsidRPr="00B74D5B">
        <w:rPr>
          <w:rFonts w:ascii="Times New Roman" w:eastAsia="Times New Roman" w:hAnsi="Times New Roman" w:cs="Times New Roman"/>
          <w:color w:val="000000"/>
          <w:lang w:eastAsia="pt-BR"/>
        </w:rPr>
        <w:tab/>
        <w:t>A compra de ativos e o recebimento da subvenção a eles relacionada podem causar movimentos importantes nos fluxos de caixa de uma entidade. Por essa razão, e a fim de mostrar o investimento bruto em ativos, tais movimentos devem ser frequentemente divulgados como itens separados na demonstração dos fluxos de caixa, independentemente de a subvenção ser ou não deduzida do respectivo ativo na apresentação do balanço patrimonial.</w:t>
      </w:r>
    </w:p>
    <w:p w14:paraId="21F498B5"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20C50666" w14:textId="77777777" w:rsidR="00B74D5B" w:rsidRDefault="00B74D5B" w:rsidP="00B74D5B">
      <w:pPr>
        <w:spacing w:before="0" w:after="0" w:line="240" w:lineRule="auto"/>
        <w:ind w:firstLine="0"/>
        <w:rPr>
          <w:rFonts w:ascii="Times New Roman" w:eastAsia="Times New Roman" w:hAnsi="Times New Roman" w:cs="Times New Roman"/>
          <w:b/>
          <w:szCs w:val="28"/>
          <w:lang w:eastAsia="pt-BR"/>
        </w:rPr>
      </w:pPr>
    </w:p>
    <w:p w14:paraId="3F9318A4" w14:textId="3F224530" w:rsidR="00B74D5B" w:rsidRPr="00B74D5B" w:rsidRDefault="00B74D5B" w:rsidP="00B74D5B">
      <w:pPr>
        <w:spacing w:before="0" w:after="0" w:line="240" w:lineRule="auto"/>
        <w:ind w:firstLine="0"/>
        <w:rPr>
          <w:rFonts w:ascii="Times New Roman" w:eastAsia="Times New Roman" w:hAnsi="Times New Roman" w:cs="Times New Roman"/>
          <w:b/>
          <w:szCs w:val="28"/>
          <w:lang w:eastAsia="pt-BR"/>
        </w:rPr>
      </w:pPr>
      <w:r w:rsidRPr="00B74D5B">
        <w:rPr>
          <w:rFonts w:ascii="Times New Roman" w:eastAsia="Times New Roman" w:hAnsi="Times New Roman" w:cs="Times New Roman"/>
          <w:b/>
          <w:szCs w:val="28"/>
          <w:lang w:eastAsia="pt-BR"/>
        </w:rPr>
        <w:t>Apresentação da subvenção na demonstração do resultado</w:t>
      </w:r>
    </w:p>
    <w:p w14:paraId="092530F6"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72D3F7A0"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29. </w:t>
      </w:r>
      <w:r w:rsidRPr="00B74D5B">
        <w:rPr>
          <w:rFonts w:ascii="Times New Roman" w:eastAsia="Times New Roman" w:hAnsi="Times New Roman" w:cs="Times New Roman"/>
          <w:color w:val="000000"/>
          <w:lang w:eastAsia="pt-BR"/>
        </w:rPr>
        <w:tab/>
        <w:t>A subvenção é algumas vezes apresentada como crédito na demonstração do resultado, quer separadamente sob um título geral tal como ”outras receitas“, quer, alternativamente, como dedução da despesa relacionada. A subvenção, seja por acréscimo de rendimento proporcionado ao empreendimento, ou por meio de redução de tributos ou outras despesas, deve ser registrada na demonstração do resultado no grupo de contas de acordo com a sua natureza.</w:t>
      </w:r>
    </w:p>
    <w:p w14:paraId="48CFA00C"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603BCDFD" w14:textId="4193473A"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29A. </w:t>
      </w:r>
      <w:r w:rsidRPr="00B74D5B">
        <w:rPr>
          <w:rFonts w:ascii="Times New Roman" w:eastAsia="Times New Roman" w:hAnsi="Times New Roman" w:cs="Times New Roman"/>
          <w:color w:val="000000"/>
          <w:lang w:eastAsia="pt-BR"/>
        </w:rPr>
        <w:tab/>
        <w:t>(Eliminado)</w:t>
      </w:r>
    </w:p>
    <w:p w14:paraId="715A56BF"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31BED68C"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30. </w:t>
      </w:r>
      <w:r w:rsidRPr="00B74D5B">
        <w:rPr>
          <w:rFonts w:ascii="Times New Roman" w:eastAsia="Times New Roman" w:hAnsi="Times New Roman" w:cs="Times New Roman"/>
          <w:color w:val="000000"/>
          <w:lang w:eastAsia="pt-BR"/>
        </w:rPr>
        <w:tab/>
        <w:t>Como justificativa da primeira opção, há o argumento de que não é apropriado compensar os elementos de receita e de despesa e que a separação da subvenção das despesas relacionadas facilita a comparação com outras despesas não afetadas pelo benefício de uma subvenção. Pelo segundo método, é argumentado que as despesas poderiam não ter sido incorridas pela entidade caso não houvesse a subvenção, sendo por isso enganosa a apresentação da despesa sem a compensação com a subvenção.</w:t>
      </w:r>
    </w:p>
    <w:p w14:paraId="013987C3"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171A0195"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31. </w:t>
      </w:r>
      <w:r w:rsidRPr="00B74D5B">
        <w:rPr>
          <w:rFonts w:ascii="Times New Roman" w:eastAsia="Times New Roman" w:hAnsi="Times New Roman" w:cs="Times New Roman"/>
          <w:color w:val="000000"/>
          <w:lang w:eastAsia="pt-BR"/>
        </w:rPr>
        <w:tab/>
        <w:t>Ambos os métodos são aceitos para apresentação das subvenções relacionadas às receitas. É necessária a divulgação da subvenção governamental para a devida compreensão das demonstrações contábeis. Por isso é necessária a divulgação do efeito da subvenção em qualquer item de receita ou despesa quando essa receita ou despesa é divulgada separadamente.</w:t>
      </w:r>
    </w:p>
    <w:p w14:paraId="5BBB7E61"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42EC3EFE" w14:textId="77777777" w:rsidR="00B74D5B" w:rsidRPr="00B74D5B" w:rsidRDefault="00B74D5B" w:rsidP="00B74D5B">
      <w:pPr>
        <w:spacing w:before="0" w:after="0" w:line="240" w:lineRule="auto"/>
        <w:ind w:firstLine="0"/>
        <w:rPr>
          <w:rFonts w:ascii="Times New Roman" w:eastAsia="Times New Roman" w:hAnsi="Times New Roman" w:cs="Times New Roman"/>
          <w:b/>
          <w:szCs w:val="28"/>
          <w:lang w:eastAsia="pt-BR"/>
        </w:rPr>
      </w:pPr>
      <w:r w:rsidRPr="00B74D5B">
        <w:rPr>
          <w:rFonts w:ascii="Times New Roman" w:eastAsia="Times New Roman" w:hAnsi="Times New Roman" w:cs="Times New Roman"/>
          <w:b/>
          <w:szCs w:val="28"/>
          <w:lang w:eastAsia="pt-BR"/>
        </w:rPr>
        <w:t>Perda da subvenção governamental</w:t>
      </w:r>
    </w:p>
    <w:p w14:paraId="7C398012"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44F31EA9"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32. </w:t>
      </w:r>
      <w:r w:rsidRPr="00B74D5B">
        <w:rPr>
          <w:rFonts w:ascii="Times New Roman" w:eastAsia="Times New Roman" w:hAnsi="Times New Roman" w:cs="Times New Roman"/>
          <w:color w:val="000000"/>
          <w:lang w:eastAsia="pt-BR"/>
        </w:rPr>
        <w:tab/>
        <w:t xml:space="preserve">Uma subvenção governamental que tenha que ser devolvida deve ser contabilizada como revisão de estimativa contábil (ver Pronunciamento Técnico CPC 23 </w:t>
      </w:r>
      <w:r w:rsidRPr="00B74D5B">
        <w:rPr>
          <w:rFonts w:ascii="Times New Roman" w:eastAsia="Times New Roman" w:hAnsi="Times New Roman" w:cs="Arial"/>
          <w:b/>
          <w:bCs/>
          <w:kern w:val="36"/>
          <w:lang w:eastAsia="pt-BR"/>
        </w:rPr>
        <w:t>–</w:t>
      </w:r>
      <w:r w:rsidRPr="00B74D5B">
        <w:rPr>
          <w:rFonts w:ascii="Times New Roman" w:eastAsia="Times New Roman" w:hAnsi="Times New Roman" w:cs="Times New Roman"/>
          <w:color w:val="000000"/>
          <w:lang w:eastAsia="pt-BR"/>
        </w:rPr>
        <w:t xml:space="preserve"> Políticas Contábeis, Mudança de Estimativa e Retificação de Erro). O reembolso deve ser aplicado em primeiro lugar contra qualquer crédito diferido não amortizado relacionado à subvenção. Na medida em que o reembolso exceda tal crédito diferido, ou quando não exista crédito diferido, o reembolso deve ser reconhecido imediatamente como despesa. O reembolso de subvenção relacionada a ativo deve ser registrado aumentando o valor escriturado do ativo ou reduzindo o saldo da receita diferida pelo montante reembolsável. A depreciação adicional acumulada que deveria ter sido reconhecida até a data como </w:t>
      </w:r>
      <w:r w:rsidRPr="00B74D5B">
        <w:rPr>
          <w:rFonts w:ascii="Times New Roman" w:eastAsia="Times New Roman" w:hAnsi="Times New Roman" w:cs="Times New Roman"/>
          <w:color w:val="000000"/>
          <w:lang w:eastAsia="pt-BR"/>
        </w:rPr>
        <w:lastRenderedPageBreak/>
        <w:t>despesa na ausência da subvenção deve ser imediatamente reconhecida como despesa.</w:t>
      </w:r>
    </w:p>
    <w:p w14:paraId="3DEC176E"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254BAF3A"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33. </w:t>
      </w:r>
      <w:r w:rsidRPr="00B74D5B">
        <w:rPr>
          <w:rFonts w:ascii="Times New Roman" w:eastAsia="Times New Roman" w:hAnsi="Times New Roman" w:cs="Times New Roman"/>
          <w:color w:val="000000"/>
          <w:lang w:eastAsia="pt-BR"/>
        </w:rPr>
        <w:tab/>
        <w:t>Circunstâncias que dão origem à devolução de subvenção relacionada com o ativo podem requerer reconhecimento de perda de valor do ativo, nos termos do Pronunciamento Técnico CPC 01 – Redução ao Valor Recuperável de Ativos, relativamente ao novo valor escriturado do ativo.</w:t>
      </w:r>
    </w:p>
    <w:p w14:paraId="638E1CDC"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5DF60720" w14:textId="77777777" w:rsidR="00B74D5B" w:rsidRPr="00B74D5B" w:rsidRDefault="00B74D5B" w:rsidP="00B74D5B">
      <w:pPr>
        <w:spacing w:before="0" w:after="0" w:line="240" w:lineRule="auto"/>
        <w:ind w:firstLine="0"/>
        <w:rPr>
          <w:rFonts w:ascii="Times New Roman" w:eastAsia="Times New Roman" w:hAnsi="Times New Roman" w:cs="Times New Roman"/>
          <w:b/>
          <w:sz w:val="28"/>
          <w:szCs w:val="28"/>
          <w:lang w:eastAsia="pt-BR"/>
        </w:rPr>
      </w:pPr>
      <w:r w:rsidRPr="00B74D5B">
        <w:rPr>
          <w:rFonts w:ascii="Times New Roman" w:eastAsia="Times New Roman" w:hAnsi="Times New Roman" w:cs="Times New Roman"/>
          <w:b/>
          <w:sz w:val="28"/>
          <w:szCs w:val="28"/>
          <w:lang w:eastAsia="pt-BR"/>
        </w:rPr>
        <w:t>Assistência governamental</w:t>
      </w:r>
    </w:p>
    <w:p w14:paraId="427C4359"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34307650"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34. </w:t>
      </w:r>
      <w:r w:rsidRPr="00B74D5B">
        <w:rPr>
          <w:rFonts w:ascii="Times New Roman" w:eastAsia="Times New Roman" w:hAnsi="Times New Roman" w:cs="Times New Roman"/>
          <w:color w:val="000000"/>
          <w:lang w:eastAsia="pt-BR"/>
        </w:rPr>
        <w:tab/>
        <w:t>Certas formas de assistência governamental que não possam ter seu valor razoavelmente atribuído devem ser excluídas da definição de subvenção governamental dada neste Pronunciamento, assim como as transações com o Governo que não possam ser distinguidas das operações comerciais normais da entidade.</w:t>
      </w:r>
    </w:p>
    <w:p w14:paraId="6DAB1905"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35. </w:t>
      </w:r>
      <w:r w:rsidRPr="00B74D5B">
        <w:rPr>
          <w:rFonts w:ascii="Times New Roman" w:eastAsia="Times New Roman" w:hAnsi="Times New Roman" w:cs="Times New Roman"/>
          <w:color w:val="000000"/>
          <w:lang w:eastAsia="pt-BR"/>
        </w:rPr>
        <w:tab/>
        <w:t>São exemplos de assistência que não podem de maneira razoável ter valor atribuído: as assistências técnicas e de comercialização gratuitas e a concessão de garantias. Um exemplo de assistência que não pode ser distinguida das operações comerciais normais da entidade é o da política de compras do Governo que seja responsável por parte das vendas da entidade. A existência do benefício pode ser indiscutível, mas qualquer tentativa de segregar as atividades comerciais da assistência governamental pode ser arbitrária.</w:t>
      </w:r>
    </w:p>
    <w:p w14:paraId="57EBC1D6"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0A7813AD"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36. </w:t>
      </w:r>
      <w:r w:rsidRPr="00B74D5B">
        <w:rPr>
          <w:rFonts w:ascii="Times New Roman" w:eastAsia="Times New Roman" w:hAnsi="Times New Roman" w:cs="Times New Roman"/>
          <w:color w:val="000000"/>
          <w:lang w:eastAsia="pt-BR"/>
        </w:rPr>
        <w:tab/>
        <w:t>A materialidade do benefício nos exemplos anteriormente mencionados pode ser tal que a divulgação da natureza, da extensão e da duração da assistência seja necessária a fim de que as demonstrações contábeis não sejam enganosas.</w:t>
      </w:r>
    </w:p>
    <w:p w14:paraId="3B977AA9"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p>
    <w:p w14:paraId="3D4982AE" w14:textId="5A232BE4"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37. </w:t>
      </w:r>
      <w:r w:rsidRPr="00B74D5B">
        <w:rPr>
          <w:rFonts w:ascii="Times New Roman" w:eastAsia="Times New Roman" w:hAnsi="Times New Roman" w:cs="Times New Roman"/>
          <w:color w:val="000000"/>
          <w:lang w:eastAsia="pt-BR"/>
        </w:rPr>
        <w:tab/>
        <w:t>(Eliminado)</w:t>
      </w:r>
    </w:p>
    <w:p w14:paraId="48272C85" w14:textId="77777777" w:rsidR="00B74D5B" w:rsidRPr="00B74D5B" w:rsidRDefault="00B74D5B" w:rsidP="00B74D5B">
      <w:pPr>
        <w:widowControl w:val="0"/>
        <w:tabs>
          <w:tab w:val="left" w:pos="6804"/>
        </w:tabs>
        <w:spacing w:before="0" w:after="0" w:line="240" w:lineRule="auto"/>
        <w:ind w:firstLine="0"/>
        <w:rPr>
          <w:rFonts w:ascii="Times New Roman" w:eastAsia="Times New Roman" w:hAnsi="Times New Roman" w:cs="Times New Roman"/>
          <w:color w:val="000000"/>
          <w:lang w:val="pt-PT" w:eastAsia="pt-BR"/>
        </w:rPr>
      </w:pPr>
    </w:p>
    <w:p w14:paraId="21E3C5F5"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38. </w:t>
      </w:r>
      <w:r w:rsidRPr="00B74D5B">
        <w:rPr>
          <w:rFonts w:ascii="Times New Roman" w:eastAsia="Times New Roman" w:hAnsi="Times New Roman" w:cs="Times New Roman"/>
          <w:color w:val="000000"/>
          <w:lang w:eastAsia="pt-BR"/>
        </w:rPr>
        <w:tab/>
        <w:t>Neste Pronunciamento, a assistência governamental não inclui o fornecimento de infraestruturas por meio da melhoria da rede de transportes e de comunicações gerais e o fornecimento de recursos desenvolvidos, tais como, exemplificativamente, irrigação ou rede de águas que fiquem disponíveis em base contínua e indeterminada para benefício de toda comunidade local.</w:t>
      </w:r>
    </w:p>
    <w:p w14:paraId="3A2E011A"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11ED05A9" w14:textId="77777777" w:rsidR="00B74D5B" w:rsidRPr="00B74D5B" w:rsidRDefault="00B74D5B" w:rsidP="00B74D5B">
      <w:pPr>
        <w:spacing w:before="0" w:after="0" w:line="240" w:lineRule="auto"/>
        <w:ind w:firstLine="0"/>
        <w:rPr>
          <w:rFonts w:ascii="Times New Roman" w:eastAsia="Times New Roman" w:hAnsi="Times New Roman" w:cs="Times New Roman"/>
          <w:b/>
          <w:sz w:val="28"/>
          <w:szCs w:val="28"/>
          <w:lang w:eastAsia="pt-BR"/>
        </w:rPr>
      </w:pPr>
      <w:r w:rsidRPr="00B74D5B">
        <w:rPr>
          <w:rFonts w:ascii="Times New Roman" w:eastAsia="Times New Roman" w:hAnsi="Times New Roman" w:cs="Times New Roman"/>
          <w:b/>
          <w:sz w:val="28"/>
          <w:szCs w:val="28"/>
          <w:lang w:eastAsia="pt-BR"/>
        </w:rPr>
        <w:t>Aplicação de parcela do imposto de renda devido em fundos de investimento regionais</w:t>
      </w:r>
    </w:p>
    <w:p w14:paraId="4CFED53F"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6747BC35"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38A. </w:t>
      </w:r>
      <w:r w:rsidRPr="00B74D5B">
        <w:rPr>
          <w:rFonts w:ascii="Times New Roman" w:eastAsia="Times New Roman" w:hAnsi="Times New Roman" w:cs="Times New Roman"/>
          <w:color w:val="000000"/>
          <w:lang w:eastAsia="pt-BR"/>
        </w:rPr>
        <w:tab/>
        <w:t>Determinadas entidades sujeitas ao pagamento do imposto de renda podem aplicar parte do imposto devido em fundos de investimento regionais, criados pelo Governo Federal com o objetivo de estimular o desenvolvimento de determinadas regiões.</w:t>
      </w:r>
    </w:p>
    <w:p w14:paraId="460C33CA"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5D2BB3DB"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38B. </w:t>
      </w:r>
      <w:r w:rsidRPr="00B74D5B">
        <w:rPr>
          <w:rFonts w:ascii="Times New Roman" w:eastAsia="Times New Roman" w:hAnsi="Times New Roman" w:cs="Times New Roman"/>
          <w:color w:val="000000"/>
          <w:lang w:eastAsia="pt-BR"/>
        </w:rPr>
        <w:tab/>
        <w:t>Essa destinação de parcela do imposto ao fundo representa uma subvenção governamental para a entidade, pois, em face da opção exercida, o Tesouro Nacional abre mão de parte da receita tributária e a entidade torna-se investidora do fundo beneficiário de sua opção.</w:t>
      </w:r>
    </w:p>
    <w:p w14:paraId="709FD2D7"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3E686CBB"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38C. </w:t>
      </w:r>
      <w:r w:rsidRPr="00B74D5B">
        <w:rPr>
          <w:rFonts w:ascii="Times New Roman" w:eastAsia="Times New Roman" w:hAnsi="Times New Roman" w:cs="Times New Roman"/>
          <w:color w:val="000000"/>
          <w:lang w:eastAsia="pt-BR"/>
        </w:rPr>
        <w:tab/>
        <w:t xml:space="preserve">Essas subvenções devem ser registradas pelo seu valor justo no momento do fato gerador, desde que atendidas as condições para o seu reconhecimento. No caso em questão, o fato gerador da subvenção ocorre no pagamento da parcela do imposto de renda. Nesse momento, cabe à administração registrar </w:t>
      </w:r>
      <w:r w:rsidRPr="00B74D5B">
        <w:rPr>
          <w:rFonts w:ascii="Times New Roman" w:eastAsia="Times New Roman" w:hAnsi="Times New Roman" w:cs="Times New Roman"/>
          <w:color w:val="000000"/>
          <w:lang w:eastAsia="pt-BR"/>
        </w:rPr>
        <w:lastRenderedPageBreak/>
        <w:t>a subvenção pelo seu valor justo, pela melhor estimativa, lembrando que pode existir deságio desse valor justo com relação ao valor nominal, mesmo nos casos em que a beneficiária da subvenção esteja investindo outros recursos nessas entidades em regiões incentivadas.</w:t>
      </w:r>
    </w:p>
    <w:p w14:paraId="472007B1"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32D3EF43" w14:textId="77777777" w:rsidR="00B74D5B" w:rsidRPr="00B74D5B" w:rsidRDefault="00B74D5B" w:rsidP="00B74D5B">
      <w:pPr>
        <w:spacing w:before="0" w:after="0" w:line="240" w:lineRule="auto"/>
        <w:ind w:firstLine="0"/>
        <w:rPr>
          <w:rFonts w:ascii="Times New Roman" w:eastAsia="Times New Roman" w:hAnsi="Times New Roman" w:cs="Times New Roman"/>
          <w:b/>
          <w:sz w:val="28"/>
          <w:szCs w:val="28"/>
          <w:lang w:eastAsia="pt-BR"/>
        </w:rPr>
      </w:pPr>
      <w:r w:rsidRPr="00B74D5B">
        <w:rPr>
          <w:rFonts w:ascii="Times New Roman" w:eastAsia="Times New Roman" w:hAnsi="Times New Roman" w:cs="Times New Roman"/>
          <w:b/>
          <w:sz w:val="28"/>
          <w:szCs w:val="28"/>
          <w:lang w:eastAsia="pt-BR"/>
        </w:rPr>
        <w:t>Redução ou isenção de tributo em área incentivada</w:t>
      </w:r>
    </w:p>
    <w:p w14:paraId="078EAEA4"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07CE8021"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38D. </w:t>
      </w:r>
      <w:r w:rsidRPr="00B74D5B">
        <w:rPr>
          <w:rFonts w:ascii="Times New Roman" w:eastAsia="Times New Roman" w:hAnsi="Times New Roman" w:cs="Times New Roman"/>
          <w:color w:val="000000"/>
          <w:lang w:eastAsia="pt-BR"/>
        </w:rPr>
        <w:tab/>
        <w:t>Certos empreendimentos gozam de incentivos tributários de imposto sobre a renda na forma de isenção ou redução do referido tributo, consoante prazos e condições estabelecidos em legislação específica. Esses incentivos atendem ao conceito de subvenção governamental.</w:t>
      </w:r>
    </w:p>
    <w:p w14:paraId="18162E75"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26010863"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38E. </w:t>
      </w:r>
      <w:r w:rsidRPr="00B74D5B">
        <w:rPr>
          <w:rFonts w:ascii="Times New Roman" w:eastAsia="Times New Roman" w:hAnsi="Times New Roman" w:cs="Times New Roman"/>
          <w:color w:val="000000"/>
          <w:lang w:eastAsia="pt-BR"/>
        </w:rPr>
        <w:tab/>
        <w:t>O reconhecimento contábil dessa redução ou isenção tributária como subvenção para investimento é efetuado registrando-se o imposto total no resultado como se devido fosse, em contrapartida à receita de subvenção equivalente, a serem demonstrados um deduzido do outro.</w:t>
      </w:r>
    </w:p>
    <w:p w14:paraId="1DD8E141" w14:textId="77777777" w:rsidR="00E849AE" w:rsidRDefault="00E849AE" w:rsidP="00B74D5B">
      <w:pPr>
        <w:spacing w:before="0" w:after="0" w:line="240" w:lineRule="auto"/>
        <w:ind w:firstLine="0"/>
        <w:rPr>
          <w:rFonts w:ascii="Times New Roman" w:eastAsia="Times New Roman" w:hAnsi="Times New Roman" w:cs="Times New Roman"/>
          <w:b/>
          <w:sz w:val="28"/>
          <w:szCs w:val="28"/>
          <w:lang w:eastAsia="pt-BR"/>
        </w:rPr>
      </w:pPr>
    </w:p>
    <w:p w14:paraId="1CBB8742" w14:textId="511B42A7" w:rsidR="00B74D5B" w:rsidRPr="00B74D5B" w:rsidRDefault="00B74D5B" w:rsidP="00B74D5B">
      <w:pPr>
        <w:spacing w:before="0" w:after="0" w:line="240" w:lineRule="auto"/>
        <w:ind w:firstLine="0"/>
        <w:rPr>
          <w:rFonts w:ascii="Times New Roman" w:eastAsia="Times New Roman" w:hAnsi="Times New Roman" w:cs="Times New Roman"/>
          <w:b/>
          <w:sz w:val="28"/>
          <w:szCs w:val="28"/>
          <w:lang w:eastAsia="pt-BR"/>
        </w:rPr>
      </w:pPr>
      <w:r w:rsidRPr="00B74D5B">
        <w:rPr>
          <w:rFonts w:ascii="Times New Roman" w:eastAsia="Times New Roman" w:hAnsi="Times New Roman" w:cs="Times New Roman"/>
          <w:b/>
          <w:sz w:val="28"/>
          <w:szCs w:val="28"/>
          <w:lang w:eastAsia="pt-BR"/>
        </w:rPr>
        <w:t>Divulgação</w:t>
      </w:r>
    </w:p>
    <w:p w14:paraId="6140BA21"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0B3164F3" w14:textId="77777777" w:rsidR="00B74D5B" w:rsidRPr="00B74D5B" w:rsidRDefault="00B74D5B" w:rsidP="00B74D5B">
      <w:pPr>
        <w:widowControl w:val="0"/>
        <w:tabs>
          <w:tab w:val="left" w:pos="6804"/>
        </w:tabs>
        <w:spacing w:before="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39. </w:t>
      </w:r>
      <w:r w:rsidRPr="00B74D5B">
        <w:rPr>
          <w:rFonts w:ascii="Times New Roman" w:eastAsia="Times New Roman" w:hAnsi="Times New Roman" w:cs="Times New Roman"/>
          <w:color w:val="000000"/>
          <w:lang w:eastAsia="pt-BR"/>
        </w:rPr>
        <w:tab/>
        <w:t>A entidade deve divulgar as seguintes informações:</w:t>
      </w:r>
    </w:p>
    <w:p w14:paraId="00FA7368" w14:textId="77777777" w:rsidR="00B74D5B" w:rsidRPr="00B74D5B" w:rsidRDefault="00B74D5B" w:rsidP="00B74D5B">
      <w:pPr>
        <w:widowControl w:val="0"/>
        <w:numPr>
          <w:ilvl w:val="0"/>
          <w:numId w:val="14"/>
        </w:numPr>
        <w:spacing w:before="0" w:line="240" w:lineRule="auto"/>
        <w:ind w:left="993" w:hanging="426"/>
        <w:rPr>
          <w:rFonts w:ascii="Times New Roman" w:eastAsia="Times New Roman" w:hAnsi="Times New Roman" w:cs="Times New Roman"/>
          <w:bCs/>
          <w:iCs/>
          <w:color w:val="000000"/>
          <w:lang w:eastAsia="pt-BR"/>
        </w:rPr>
      </w:pPr>
      <w:r w:rsidRPr="00B74D5B">
        <w:rPr>
          <w:rFonts w:ascii="Times New Roman" w:eastAsia="Times New Roman" w:hAnsi="Times New Roman" w:cs="Times New Roman"/>
          <w:bCs/>
          <w:iCs/>
          <w:color w:val="000000"/>
          <w:lang w:eastAsia="pt-BR"/>
        </w:rPr>
        <w:t>a política contábil adotada para as subvenções governamentais, incluindo os métodos de apresentação adotados nas demonstrações contábeis;</w:t>
      </w:r>
    </w:p>
    <w:p w14:paraId="232A07F1" w14:textId="77777777" w:rsidR="00B74D5B" w:rsidRPr="00B74D5B" w:rsidRDefault="00B74D5B" w:rsidP="00B74D5B">
      <w:pPr>
        <w:widowControl w:val="0"/>
        <w:numPr>
          <w:ilvl w:val="0"/>
          <w:numId w:val="14"/>
        </w:numPr>
        <w:spacing w:before="0" w:line="240" w:lineRule="auto"/>
        <w:ind w:left="993" w:hanging="426"/>
        <w:rPr>
          <w:rFonts w:ascii="Times New Roman" w:eastAsia="Times New Roman" w:hAnsi="Times New Roman" w:cs="Times New Roman"/>
          <w:bCs/>
          <w:iCs/>
          <w:color w:val="000000"/>
          <w:lang w:eastAsia="pt-BR"/>
        </w:rPr>
      </w:pPr>
      <w:r w:rsidRPr="00B74D5B">
        <w:rPr>
          <w:rFonts w:ascii="Times New Roman" w:eastAsia="Times New Roman" w:hAnsi="Times New Roman" w:cs="Times New Roman"/>
          <w:bCs/>
          <w:iCs/>
          <w:color w:val="000000"/>
          <w:lang w:eastAsia="pt-BR"/>
        </w:rPr>
        <w:t xml:space="preserve">a natureza e a extensão das subvenções governamentais ou assistências governamentais reconhecidas nas demonstrações contábeis e uma indicação de outras formas de assistência governamental de que a entidade tenha diretamente se beneficiado; </w:t>
      </w:r>
    </w:p>
    <w:p w14:paraId="1E7F7402" w14:textId="77777777" w:rsidR="00B74D5B" w:rsidRPr="00B74D5B" w:rsidRDefault="00B74D5B" w:rsidP="00B74D5B">
      <w:pPr>
        <w:widowControl w:val="0"/>
        <w:numPr>
          <w:ilvl w:val="0"/>
          <w:numId w:val="14"/>
        </w:numPr>
        <w:spacing w:before="0" w:after="0" w:line="240" w:lineRule="auto"/>
        <w:ind w:left="993" w:hanging="426"/>
        <w:rPr>
          <w:rFonts w:ascii="Times New Roman" w:eastAsia="Times New Roman" w:hAnsi="Times New Roman" w:cs="Times New Roman"/>
          <w:bCs/>
          <w:iCs/>
          <w:color w:val="000000"/>
          <w:lang w:eastAsia="pt-BR"/>
        </w:rPr>
      </w:pPr>
      <w:r w:rsidRPr="00B74D5B">
        <w:rPr>
          <w:rFonts w:ascii="Times New Roman" w:eastAsia="Times New Roman" w:hAnsi="Times New Roman" w:cs="Times New Roman"/>
          <w:bCs/>
          <w:iCs/>
          <w:color w:val="000000"/>
          <w:lang w:eastAsia="pt-BR"/>
        </w:rPr>
        <w:t>condições a serem regularmente satisfeitas e outras contingências ligadas à assistência governamental que tenha sido reconhecida.</w:t>
      </w:r>
    </w:p>
    <w:p w14:paraId="1A922C56" w14:textId="77777777" w:rsidR="00B74D5B" w:rsidRPr="00B74D5B" w:rsidRDefault="00B74D5B" w:rsidP="00B74D5B">
      <w:pPr>
        <w:spacing w:before="40" w:after="40" w:line="240" w:lineRule="auto"/>
        <w:ind w:firstLine="0"/>
        <w:rPr>
          <w:rFonts w:ascii="Times New Roman" w:eastAsia="Times New Roman" w:hAnsi="Times New Roman" w:cs="Times New Roman"/>
          <w:b/>
          <w:lang w:eastAsia="pt-BR"/>
        </w:rPr>
      </w:pPr>
    </w:p>
    <w:p w14:paraId="74BB9287" w14:textId="77777777" w:rsidR="00B74D5B" w:rsidRPr="00B74D5B" w:rsidRDefault="00B74D5B" w:rsidP="00B74D5B">
      <w:pPr>
        <w:spacing w:before="0" w:after="0" w:line="240" w:lineRule="auto"/>
        <w:ind w:firstLine="0"/>
        <w:rPr>
          <w:rFonts w:ascii="Times New Roman" w:eastAsia="Times New Roman" w:hAnsi="Times New Roman" w:cs="Times New Roman"/>
          <w:b/>
          <w:sz w:val="28"/>
          <w:szCs w:val="28"/>
          <w:lang w:eastAsia="pt-BR"/>
        </w:rPr>
      </w:pPr>
      <w:r w:rsidRPr="00B74D5B">
        <w:rPr>
          <w:rFonts w:ascii="Times New Roman" w:eastAsia="Times New Roman" w:hAnsi="Times New Roman" w:cs="Times New Roman"/>
          <w:b/>
          <w:sz w:val="28"/>
          <w:szCs w:val="28"/>
          <w:lang w:eastAsia="pt-BR"/>
        </w:rPr>
        <w:t>Disposições transitórias</w:t>
      </w:r>
    </w:p>
    <w:p w14:paraId="5AF13ED6"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74048EA7" w14:textId="1257B0EF"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40. </w:t>
      </w:r>
      <w:r w:rsidRPr="00B74D5B">
        <w:rPr>
          <w:rFonts w:ascii="Times New Roman" w:eastAsia="Times New Roman" w:hAnsi="Times New Roman" w:cs="Times New Roman"/>
          <w:color w:val="000000"/>
          <w:lang w:eastAsia="pt-BR"/>
        </w:rPr>
        <w:tab/>
        <w:t>(Eliminado)</w:t>
      </w:r>
    </w:p>
    <w:p w14:paraId="6DE1809F"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7F103996" w14:textId="77777777" w:rsidR="00B74D5B" w:rsidRPr="00B74D5B" w:rsidRDefault="00B74D5B" w:rsidP="00B74D5B">
      <w:pPr>
        <w:spacing w:before="0" w:after="0" w:line="240" w:lineRule="auto"/>
        <w:ind w:firstLine="0"/>
        <w:rPr>
          <w:rFonts w:ascii="Times New Roman" w:eastAsia="Times New Roman" w:hAnsi="Times New Roman" w:cs="Times New Roman"/>
          <w:b/>
          <w:sz w:val="28"/>
          <w:szCs w:val="28"/>
          <w:lang w:eastAsia="pt-BR"/>
        </w:rPr>
      </w:pPr>
      <w:r w:rsidRPr="00B74D5B">
        <w:rPr>
          <w:rFonts w:ascii="Times New Roman" w:eastAsia="Times New Roman" w:hAnsi="Times New Roman" w:cs="Times New Roman"/>
          <w:b/>
          <w:sz w:val="28"/>
          <w:szCs w:val="28"/>
          <w:lang w:eastAsia="pt-BR"/>
        </w:rPr>
        <w:t>Revogação de outro pronunciamento</w:t>
      </w:r>
    </w:p>
    <w:p w14:paraId="2C7E2A00"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7F1E1B3C"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41. </w:t>
      </w:r>
      <w:r w:rsidRPr="00B74D5B">
        <w:rPr>
          <w:rFonts w:ascii="Times New Roman" w:eastAsia="Times New Roman" w:hAnsi="Times New Roman" w:cs="Times New Roman"/>
          <w:color w:val="000000"/>
          <w:lang w:eastAsia="pt-BR"/>
        </w:rPr>
        <w:tab/>
        <w:t>Este Pronunciamento Técnico revoga e substitui o CPC 07 – Subvenção e Assistência Governamentais, aprovado em 3.10.2008.</w:t>
      </w:r>
    </w:p>
    <w:p w14:paraId="4107D9D0"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653BD4B4" w14:textId="65A8C73B" w:rsidR="00B74D5B" w:rsidRPr="00B74D5B" w:rsidRDefault="00B74D5B" w:rsidP="00B74D5B">
      <w:pPr>
        <w:spacing w:before="40" w:after="40" w:line="240" w:lineRule="auto"/>
        <w:ind w:firstLine="0"/>
        <w:rPr>
          <w:rFonts w:ascii="Times New Roman" w:eastAsia="Times New Roman" w:hAnsi="Times New Roman" w:cs="Times New Roman"/>
          <w:lang w:val="pt-PT" w:eastAsia="pt-BR"/>
        </w:rPr>
      </w:pPr>
      <w:r w:rsidRPr="00B74D5B">
        <w:rPr>
          <w:rFonts w:ascii="Times New Roman" w:eastAsia="Times New Roman" w:hAnsi="Times New Roman" w:cs="Times New Roman"/>
          <w:lang w:val="pt-PT" w:eastAsia="pt-BR"/>
        </w:rPr>
        <w:t xml:space="preserve">42 a 46. </w:t>
      </w:r>
      <w:r w:rsidR="00B7713A">
        <w:rPr>
          <w:rFonts w:ascii="Times New Roman" w:eastAsia="Times New Roman" w:hAnsi="Times New Roman" w:cs="Times New Roman"/>
          <w:lang w:val="pt-PT" w:eastAsia="pt-BR"/>
        </w:rPr>
        <w:t>(</w:t>
      </w:r>
      <w:r w:rsidRPr="00B74D5B">
        <w:rPr>
          <w:rFonts w:ascii="Times New Roman" w:eastAsia="Times New Roman" w:hAnsi="Times New Roman" w:cs="Times New Roman"/>
          <w:lang w:val="pt-PT" w:eastAsia="pt-BR"/>
        </w:rPr>
        <w:t>Eliminados</w:t>
      </w:r>
      <w:r w:rsidR="00B7713A">
        <w:rPr>
          <w:rFonts w:ascii="Times New Roman" w:eastAsia="Times New Roman" w:hAnsi="Times New Roman" w:cs="Times New Roman"/>
          <w:lang w:val="pt-PT" w:eastAsia="pt-BR"/>
        </w:rPr>
        <w:t>)</w:t>
      </w:r>
    </w:p>
    <w:p w14:paraId="435BFCEB" w14:textId="77777777" w:rsidR="00B74D5B" w:rsidRPr="00B74D5B" w:rsidRDefault="00B74D5B" w:rsidP="00B74D5B">
      <w:pPr>
        <w:spacing w:before="40" w:after="40" w:line="240" w:lineRule="auto"/>
        <w:ind w:firstLine="0"/>
        <w:rPr>
          <w:rFonts w:ascii="Times New Roman" w:eastAsia="Times New Roman" w:hAnsi="Times New Roman" w:cs="Times New Roman"/>
          <w:lang w:val="pt-PT" w:eastAsia="pt-BR"/>
        </w:rPr>
      </w:pPr>
    </w:p>
    <w:p w14:paraId="3B02A30E" w14:textId="77777777" w:rsidR="00B74D5B" w:rsidRPr="00B74D5B" w:rsidRDefault="00B74D5B" w:rsidP="00B74D5B">
      <w:pPr>
        <w:spacing w:before="40" w:after="40" w:line="240" w:lineRule="auto"/>
        <w:ind w:firstLine="0"/>
        <w:rPr>
          <w:rFonts w:ascii="Times New Roman" w:eastAsia="Times New Roman" w:hAnsi="Times New Roman" w:cs="Times New Roman"/>
          <w:lang w:val="pt-PT" w:eastAsia="pt-BR"/>
        </w:rPr>
      </w:pPr>
    </w:p>
    <w:p w14:paraId="6F362833" w14:textId="77777777" w:rsidR="00B74D5B" w:rsidRPr="00B74D5B" w:rsidRDefault="00B74D5B" w:rsidP="00B74D5B">
      <w:pPr>
        <w:spacing w:before="40" w:after="40" w:line="240" w:lineRule="auto"/>
        <w:ind w:firstLine="0"/>
        <w:rPr>
          <w:rFonts w:ascii="Times New Roman" w:eastAsia="Times New Roman" w:hAnsi="Times New Roman" w:cs="Times New Roman"/>
          <w:b/>
          <w:lang w:eastAsia="pt-BR"/>
        </w:rPr>
      </w:pPr>
    </w:p>
    <w:p w14:paraId="22BD83C9" w14:textId="77777777" w:rsidR="00434279" w:rsidRDefault="00434279">
      <w:pPr>
        <w:spacing w:before="0" w:after="200" w:line="276" w:lineRule="auto"/>
        <w:ind w:firstLine="0"/>
        <w:jc w:val="left"/>
        <w:rPr>
          <w:rFonts w:ascii="Times New Roman" w:eastAsia="Times New Roman" w:hAnsi="Times New Roman" w:cs="Times New Roman"/>
          <w:b/>
          <w:lang w:eastAsia="pt-BR"/>
        </w:rPr>
      </w:pPr>
      <w:r>
        <w:rPr>
          <w:rFonts w:ascii="Times New Roman" w:eastAsia="Times New Roman" w:hAnsi="Times New Roman" w:cs="Times New Roman"/>
          <w:b/>
          <w:lang w:eastAsia="pt-BR"/>
        </w:rPr>
        <w:br w:type="page"/>
      </w:r>
    </w:p>
    <w:p w14:paraId="0BB11DBF" w14:textId="492B71E7" w:rsidR="00B74D5B" w:rsidRPr="00B74D5B" w:rsidRDefault="00B74D5B" w:rsidP="00B74D5B">
      <w:pPr>
        <w:spacing w:before="0" w:after="0" w:line="240" w:lineRule="auto"/>
        <w:ind w:firstLine="0"/>
        <w:jc w:val="center"/>
        <w:outlineLvl w:val="0"/>
        <w:rPr>
          <w:rFonts w:ascii="Times New Roman" w:eastAsia="Times New Roman" w:hAnsi="Times New Roman" w:cs="Times New Roman"/>
          <w:b/>
          <w:lang w:eastAsia="pt-BR"/>
        </w:rPr>
      </w:pPr>
      <w:r w:rsidRPr="00B74D5B">
        <w:rPr>
          <w:rFonts w:ascii="Times New Roman" w:eastAsia="Times New Roman" w:hAnsi="Times New Roman" w:cs="Times New Roman"/>
          <w:b/>
          <w:lang w:eastAsia="pt-BR"/>
        </w:rPr>
        <w:lastRenderedPageBreak/>
        <w:t>INTERPRETAÇÃO TÉCNICA</w:t>
      </w:r>
    </w:p>
    <w:p w14:paraId="24CEED8C" w14:textId="77777777" w:rsidR="00B74D5B" w:rsidRPr="00B74D5B" w:rsidRDefault="00B74D5B" w:rsidP="00B74D5B">
      <w:pPr>
        <w:spacing w:before="0" w:after="0" w:line="240" w:lineRule="auto"/>
        <w:ind w:firstLine="0"/>
        <w:jc w:val="center"/>
        <w:outlineLvl w:val="0"/>
        <w:rPr>
          <w:rFonts w:ascii="Times New Roman" w:eastAsia="Times New Roman" w:hAnsi="Times New Roman" w:cs="Times New Roman"/>
          <w:b/>
          <w:lang w:eastAsia="pt-BR"/>
        </w:rPr>
      </w:pPr>
    </w:p>
    <w:p w14:paraId="317BE070" w14:textId="77777777" w:rsidR="00B74D5B" w:rsidRPr="00B74D5B" w:rsidRDefault="00B74D5B" w:rsidP="00B74D5B">
      <w:pPr>
        <w:spacing w:before="0" w:after="0" w:line="240" w:lineRule="auto"/>
        <w:ind w:firstLine="0"/>
        <w:jc w:val="center"/>
        <w:outlineLvl w:val="0"/>
        <w:rPr>
          <w:rFonts w:ascii="Times New Roman" w:eastAsia="Times New Roman" w:hAnsi="Times New Roman" w:cs="Times New Roman"/>
          <w:b/>
          <w:lang w:eastAsia="pt-BR"/>
        </w:rPr>
      </w:pPr>
      <w:r w:rsidRPr="00B74D5B">
        <w:rPr>
          <w:rFonts w:ascii="Times New Roman" w:eastAsia="Times New Roman" w:hAnsi="Times New Roman" w:cs="Times New Roman"/>
          <w:b/>
          <w:lang w:eastAsia="pt-BR"/>
        </w:rPr>
        <w:t>ASSISTÊNCIA GOVERNAMENTAL SEM RELAÇÃO ESPECÍFICA COM AS ATIVIDADES OPERACIONAIS</w:t>
      </w:r>
    </w:p>
    <w:p w14:paraId="785DF496" w14:textId="77777777" w:rsidR="00B74D5B" w:rsidRPr="00B74D5B" w:rsidRDefault="00B74D5B" w:rsidP="00B74D5B">
      <w:pPr>
        <w:spacing w:before="0" w:after="0" w:line="240" w:lineRule="auto"/>
        <w:ind w:firstLine="0"/>
        <w:jc w:val="center"/>
        <w:outlineLvl w:val="0"/>
        <w:rPr>
          <w:rFonts w:ascii="Times New Roman" w:eastAsia="Times New Roman" w:hAnsi="Times New Roman" w:cs="Times New Roman"/>
          <w:b/>
          <w:lang w:eastAsia="pt-BR"/>
        </w:rPr>
      </w:pPr>
    </w:p>
    <w:p w14:paraId="477D1EC5" w14:textId="77777777" w:rsidR="00B74D5B" w:rsidRPr="00B74D5B" w:rsidRDefault="00B74D5B" w:rsidP="00B74D5B">
      <w:pPr>
        <w:spacing w:before="0" w:after="0" w:line="240" w:lineRule="auto"/>
        <w:ind w:firstLine="0"/>
        <w:jc w:val="center"/>
        <w:outlineLvl w:val="0"/>
        <w:rPr>
          <w:rFonts w:ascii="Times New Roman" w:eastAsia="Times New Roman" w:hAnsi="Times New Roman" w:cs="Times New Roman"/>
          <w:b/>
          <w:lang w:eastAsia="pt-BR"/>
        </w:rPr>
      </w:pPr>
      <w:r w:rsidRPr="00B74D5B">
        <w:rPr>
          <w:rFonts w:ascii="Times New Roman" w:eastAsia="Times New Roman" w:hAnsi="Times New Roman" w:cs="Times New Roman"/>
          <w:b/>
          <w:lang w:eastAsia="pt-BR"/>
        </w:rPr>
        <w:t>Correlação às Normas Internacionais de Contabilidade – SIC 10</w:t>
      </w:r>
    </w:p>
    <w:p w14:paraId="26124435" w14:textId="77777777" w:rsidR="00B74D5B" w:rsidRPr="00B74D5B" w:rsidRDefault="00B74D5B" w:rsidP="00B74D5B">
      <w:pPr>
        <w:widowControl w:val="0"/>
        <w:tabs>
          <w:tab w:val="left" w:pos="6804"/>
        </w:tabs>
        <w:spacing w:before="0" w:after="0" w:line="250" w:lineRule="auto"/>
        <w:ind w:left="336" w:hanging="279"/>
        <w:jc w:val="center"/>
        <w:rPr>
          <w:rFonts w:ascii="Times New Roman" w:eastAsia="Times New Roman" w:hAnsi="Times New Roman" w:cs="Times New Roman"/>
          <w:b/>
          <w:color w:val="000000"/>
          <w:lang w:val="pt-PT" w:eastAsia="pt-BR"/>
        </w:rPr>
      </w:pPr>
    </w:p>
    <w:p w14:paraId="25CF7A86"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i/>
          <w:color w:val="000000"/>
          <w:lang w:eastAsia="pt-BR"/>
        </w:rPr>
      </w:pPr>
      <w:r w:rsidRPr="00B74D5B">
        <w:rPr>
          <w:rFonts w:ascii="Times New Roman" w:eastAsia="Times New Roman" w:hAnsi="Times New Roman" w:cs="Times New Roman"/>
          <w:i/>
          <w:color w:val="000000"/>
          <w:lang w:eastAsia="pt-BR"/>
        </w:rPr>
        <w:t>Esta Interpretação é parte integrante do Pronunciamento.</w:t>
      </w:r>
    </w:p>
    <w:p w14:paraId="239C3548" w14:textId="77777777" w:rsidR="00B74D5B" w:rsidRPr="00B74D5B" w:rsidRDefault="00B74D5B" w:rsidP="00B74D5B">
      <w:pPr>
        <w:spacing w:before="0" w:after="0" w:line="240" w:lineRule="auto"/>
        <w:ind w:firstLine="0"/>
        <w:rPr>
          <w:rFonts w:ascii="Times New Roman" w:eastAsia="Times New Roman" w:hAnsi="Times New Roman" w:cs="Times New Roman"/>
          <w:b/>
          <w:szCs w:val="28"/>
          <w:lang w:eastAsia="pt-BR"/>
        </w:rPr>
      </w:pPr>
    </w:p>
    <w:p w14:paraId="3AB4D363" w14:textId="77777777" w:rsidR="00B74D5B" w:rsidRPr="00B74D5B" w:rsidRDefault="00B74D5B" w:rsidP="00B74D5B">
      <w:pPr>
        <w:spacing w:before="0" w:after="0" w:line="240" w:lineRule="auto"/>
        <w:ind w:firstLine="0"/>
        <w:rPr>
          <w:rFonts w:ascii="Times New Roman" w:eastAsia="Times New Roman" w:hAnsi="Times New Roman" w:cs="Times New Roman"/>
          <w:b/>
          <w:szCs w:val="28"/>
          <w:lang w:eastAsia="pt-BR"/>
        </w:rPr>
      </w:pPr>
      <w:r w:rsidRPr="00B74D5B">
        <w:rPr>
          <w:rFonts w:ascii="Times New Roman" w:eastAsia="Times New Roman" w:hAnsi="Times New Roman" w:cs="Times New Roman"/>
          <w:b/>
          <w:szCs w:val="28"/>
          <w:lang w:eastAsia="pt-BR"/>
        </w:rPr>
        <w:t>Questão</w:t>
      </w:r>
    </w:p>
    <w:p w14:paraId="461E5AB3"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158A67C9" w14:textId="77777777" w:rsidR="00B74D5B" w:rsidRPr="00B74D5B" w:rsidRDefault="00B74D5B" w:rsidP="00B74D5B">
      <w:pPr>
        <w:widowControl w:val="0"/>
        <w:tabs>
          <w:tab w:val="left" w:pos="6804"/>
        </w:tabs>
        <w:spacing w:before="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1. </w:t>
      </w:r>
      <w:r w:rsidRPr="00B74D5B">
        <w:rPr>
          <w:rFonts w:ascii="Times New Roman" w:eastAsia="Times New Roman" w:hAnsi="Times New Roman" w:cs="Times New Roman"/>
          <w:color w:val="000000"/>
          <w:lang w:eastAsia="pt-BR"/>
        </w:rPr>
        <w:tab/>
        <w:t>Em alguns países, a assistência governamental a entidades pode estar concentrada no estímulo ou no apoio de longo prazo a entidades de negócio em determinadas regiões ou setores industriais. As condições para receber essa assistência podem não estar especificamente relacionadas às atividades operacionais da entidade. Exemplos dessa assistência são transferências de recursos pelos governos a entidades que:</w:t>
      </w:r>
    </w:p>
    <w:p w14:paraId="79BC4CED" w14:textId="77777777" w:rsidR="00B74D5B" w:rsidRPr="00B74D5B" w:rsidRDefault="00B74D5B" w:rsidP="00B74D5B">
      <w:pPr>
        <w:widowControl w:val="0"/>
        <w:numPr>
          <w:ilvl w:val="0"/>
          <w:numId w:val="15"/>
        </w:numPr>
        <w:spacing w:before="0" w:line="240" w:lineRule="auto"/>
        <w:ind w:left="993" w:hanging="426"/>
        <w:rPr>
          <w:rFonts w:ascii="Times New Roman" w:eastAsia="Times New Roman" w:hAnsi="Times New Roman" w:cs="Times New Roman"/>
          <w:bCs/>
          <w:iCs/>
          <w:color w:val="000000"/>
          <w:lang w:eastAsia="pt-BR"/>
        </w:rPr>
      </w:pPr>
      <w:r w:rsidRPr="00B74D5B">
        <w:rPr>
          <w:rFonts w:ascii="Times New Roman" w:eastAsia="Times New Roman" w:hAnsi="Times New Roman" w:cs="Times New Roman"/>
          <w:bCs/>
          <w:iCs/>
          <w:color w:val="000000"/>
          <w:lang w:eastAsia="pt-BR"/>
        </w:rPr>
        <w:t>operam em um setor específico;</w:t>
      </w:r>
    </w:p>
    <w:p w14:paraId="47E0282B" w14:textId="77777777" w:rsidR="00B74D5B" w:rsidRPr="00B74D5B" w:rsidRDefault="00B74D5B" w:rsidP="00B74D5B">
      <w:pPr>
        <w:widowControl w:val="0"/>
        <w:numPr>
          <w:ilvl w:val="0"/>
          <w:numId w:val="15"/>
        </w:numPr>
        <w:spacing w:before="0" w:line="240" w:lineRule="auto"/>
        <w:ind w:left="993" w:hanging="426"/>
        <w:rPr>
          <w:rFonts w:ascii="Times New Roman" w:eastAsia="Times New Roman" w:hAnsi="Times New Roman" w:cs="Times New Roman"/>
          <w:bCs/>
          <w:iCs/>
          <w:color w:val="000000"/>
          <w:lang w:eastAsia="pt-BR"/>
        </w:rPr>
      </w:pPr>
      <w:r w:rsidRPr="00B74D5B">
        <w:rPr>
          <w:rFonts w:ascii="Times New Roman" w:eastAsia="Times New Roman" w:hAnsi="Times New Roman" w:cs="Times New Roman"/>
          <w:bCs/>
          <w:iCs/>
          <w:color w:val="000000"/>
          <w:lang w:eastAsia="pt-BR"/>
        </w:rPr>
        <w:t xml:space="preserve">continuam operando em setores recentemente privatizados; ou </w:t>
      </w:r>
    </w:p>
    <w:p w14:paraId="7D71CE10" w14:textId="77777777" w:rsidR="00B74D5B" w:rsidRPr="00B74D5B" w:rsidRDefault="00B74D5B" w:rsidP="00B74D5B">
      <w:pPr>
        <w:widowControl w:val="0"/>
        <w:numPr>
          <w:ilvl w:val="0"/>
          <w:numId w:val="15"/>
        </w:numPr>
        <w:spacing w:before="0" w:after="0" w:line="240" w:lineRule="auto"/>
        <w:ind w:left="993" w:hanging="426"/>
        <w:rPr>
          <w:rFonts w:ascii="Times New Roman" w:eastAsia="Times New Roman" w:hAnsi="Times New Roman" w:cs="Times New Roman"/>
          <w:bCs/>
          <w:iCs/>
          <w:color w:val="000000"/>
          <w:lang w:eastAsia="pt-BR"/>
        </w:rPr>
      </w:pPr>
      <w:r w:rsidRPr="00B74D5B">
        <w:rPr>
          <w:rFonts w:ascii="Times New Roman" w:eastAsia="Times New Roman" w:hAnsi="Times New Roman" w:cs="Times New Roman"/>
          <w:bCs/>
          <w:iCs/>
          <w:color w:val="000000"/>
          <w:lang w:eastAsia="pt-BR"/>
        </w:rPr>
        <w:t>começam ou continuam a conduzir seus negócios em áreas subdesenvolvidas.</w:t>
      </w:r>
    </w:p>
    <w:p w14:paraId="11FB30DB"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6C8DEA8B"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2. </w:t>
      </w:r>
      <w:r w:rsidRPr="00B74D5B">
        <w:rPr>
          <w:rFonts w:ascii="Times New Roman" w:eastAsia="Times New Roman" w:hAnsi="Times New Roman" w:cs="Times New Roman"/>
          <w:color w:val="000000"/>
          <w:lang w:eastAsia="pt-BR"/>
        </w:rPr>
        <w:tab/>
        <w:t>A questão é sobre se essa assistência governamental é uma subvenção governamental dentro do alcance deste Pronunciamento e, portanto, se deve ser contabilizada de acordo com ele.</w:t>
      </w:r>
    </w:p>
    <w:p w14:paraId="1B6BBE0D" w14:textId="77777777" w:rsidR="00B74D5B" w:rsidRPr="00B74D5B" w:rsidRDefault="00B74D5B" w:rsidP="00B74D5B">
      <w:pPr>
        <w:spacing w:before="0" w:after="0" w:line="240" w:lineRule="auto"/>
        <w:ind w:firstLine="0"/>
        <w:rPr>
          <w:rFonts w:ascii="Times New Roman" w:eastAsia="Times New Roman" w:hAnsi="Times New Roman" w:cs="Times New Roman"/>
          <w:b/>
          <w:szCs w:val="28"/>
          <w:lang w:eastAsia="pt-BR"/>
        </w:rPr>
      </w:pPr>
    </w:p>
    <w:p w14:paraId="0F66AD67" w14:textId="77777777" w:rsidR="00B74D5B" w:rsidRPr="00B74D5B" w:rsidRDefault="00B74D5B" w:rsidP="00B74D5B">
      <w:pPr>
        <w:spacing w:before="0" w:after="0" w:line="240" w:lineRule="auto"/>
        <w:ind w:firstLine="0"/>
        <w:rPr>
          <w:rFonts w:ascii="Times New Roman" w:eastAsia="Times New Roman" w:hAnsi="Times New Roman" w:cs="Times New Roman"/>
          <w:b/>
          <w:szCs w:val="28"/>
          <w:lang w:eastAsia="pt-BR"/>
        </w:rPr>
      </w:pPr>
      <w:r w:rsidRPr="00B74D5B">
        <w:rPr>
          <w:rFonts w:ascii="Times New Roman" w:eastAsia="Times New Roman" w:hAnsi="Times New Roman" w:cs="Times New Roman"/>
          <w:b/>
          <w:szCs w:val="28"/>
          <w:lang w:eastAsia="pt-BR"/>
        </w:rPr>
        <w:t>Consenso</w:t>
      </w:r>
    </w:p>
    <w:p w14:paraId="7116F021"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1807062C"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3. </w:t>
      </w:r>
      <w:r w:rsidRPr="00B74D5B">
        <w:rPr>
          <w:rFonts w:ascii="Times New Roman" w:eastAsia="Times New Roman" w:hAnsi="Times New Roman" w:cs="Times New Roman"/>
          <w:color w:val="000000"/>
          <w:lang w:eastAsia="pt-BR"/>
        </w:rPr>
        <w:tab/>
        <w:t>A assistência governamental a entidades atende à definição de subvenções governamentais deste Pronunciamento, mesmo se não houver condições relacionadas especificamente às atividades operacionais da entidade além do requisito para operar em determinadas regiões ou determinados setores industriais. Essas subvenções não devem, portanto, ser creditadas diretamente no patrimônio líquido.</w:t>
      </w:r>
    </w:p>
    <w:p w14:paraId="608473EA" w14:textId="77777777" w:rsidR="00B74D5B" w:rsidRPr="00B74D5B" w:rsidRDefault="00B74D5B" w:rsidP="00B74D5B">
      <w:pPr>
        <w:spacing w:before="0" w:after="0" w:line="240" w:lineRule="auto"/>
        <w:ind w:firstLine="0"/>
        <w:rPr>
          <w:rFonts w:ascii="Times New Roman" w:eastAsia="Times New Roman" w:hAnsi="Times New Roman" w:cs="Times New Roman"/>
          <w:b/>
          <w:szCs w:val="28"/>
          <w:lang w:eastAsia="pt-BR"/>
        </w:rPr>
      </w:pPr>
    </w:p>
    <w:p w14:paraId="545FBF1C" w14:textId="77777777" w:rsidR="00B74D5B" w:rsidRPr="00B74D5B" w:rsidRDefault="00B74D5B" w:rsidP="00B74D5B">
      <w:pPr>
        <w:spacing w:before="0" w:after="0" w:line="240" w:lineRule="auto"/>
        <w:ind w:firstLine="0"/>
        <w:rPr>
          <w:rFonts w:ascii="Times New Roman" w:eastAsia="Times New Roman" w:hAnsi="Times New Roman" w:cs="Times New Roman"/>
          <w:b/>
          <w:szCs w:val="28"/>
          <w:lang w:eastAsia="pt-BR"/>
        </w:rPr>
      </w:pPr>
      <w:r w:rsidRPr="00B74D5B">
        <w:rPr>
          <w:rFonts w:ascii="Times New Roman" w:eastAsia="Times New Roman" w:hAnsi="Times New Roman" w:cs="Times New Roman"/>
          <w:b/>
          <w:szCs w:val="28"/>
          <w:lang w:eastAsia="pt-BR"/>
        </w:rPr>
        <w:t>Bases para conclusões</w:t>
      </w:r>
    </w:p>
    <w:p w14:paraId="78336C9C" w14:textId="77777777" w:rsidR="00B74D5B" w:rsidRPr="00B74D5B" w:rsidRDefault="00B74D5B" w:rsidP="00B74D5B">
      <w:pPr>
        <w:spacing w:before="0" w:after="0" w:line="240" w:lineRule="auto"/>
        <w:ind w:firstLine="0"/>
        <w:rPr>
          <w:rFonts w:ascii="Times New Roman" w:eastAsia="Times New Roman" w:hAnsi="Times New Roman" w:cs="Times New Roman"/>
          <w:b/>
          <w:color w:val="000000"/>
          <w:lang w:val="pt-PT" w:eastAsia="pt-BR"/>
        </w:rPr>
      </w:pPr>
    </w:p>
    <w:p w14:paraId="67DA9BE6"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4. </w:t>
      </w:r>
      <w:r w:rsidRPr="00B74D5B">
        <w:rPr>
          <w:rFonts w:ascii="Times New Roman" w:eastAsia="Times New Roman" w:hAnsi="Times New Roman" w:cs="Times New Roman"/>
          <w:color w:val="000000"/>
          <w:lang w:eastAsia="pt-BR"/>
        </w:rPr>
        <w:tab/>
        <w:t>O item 3 do Pronunciamento Técnico CPC 07 define subvenção governamental como assistência pelo governo na forma de transferência de recursos a uma entidade em troca do cumprimento, passado ou futuro, de determinadas condições relacionadas às atividades operacionais da entidade. O requisito geral de operar em determinadas regiões ou setores industriais para ter direito à assistência governamental constitui essa condição, de acordo com o citado item 3. Portanto, essa assistência se enquadra na definição de subvenções governamentais e os requisitos do Pronunciamento se aplicam, especialmente os itens 12 e 20 que tratam da época de reconhecimento como receita.</w:t>
      </w:r>
    </w:p>
    <w:p w14:paraId="489BB0E1" w14:textId="77777777" w:rsidR="00B74D5B" w:rsidRPr="00B74D5B" w:rsidRDefault="00B74D5B" w:rsidP="00B74D5B">
      <w:pPr>
        <w:spacing w:before="40" w:after="40" w:line="240" w:lineRule="auto"/>
        <w:ind w:firstLine="0"/>
        <w:rPr>
          <w:rFonts w:ascii="Times New Roman" w:eastAsia="Times New Roman" w:hAnsi="Times New Roman" w:cs="Times New Roman"/>
          <w:b/>
          <w:lang w:eastAsia="pt-BR"/>
        </w:rPr>
      </w:pPr>
    </w:p>
    <w:p w14:paraId="1B5A322F" w14:textId="77777777" w:rsidR="00B74D5B" w:rsidRPr="00B74D5B" w:rsidRDefault="00B74D5B" w:rsidP="00B74D5B">
      <w:pPr>
        <w:widowControl w:val="0"/>
        <w:tabs>
          <w:tab w:val="left" w:pos="6804"/>
        </w:tabs>
        <w:spacing w:before="0" w:after="0" w:line="240" w:lineRule="auto"/>
        <w:ind w:left="426" w:hanging="426"/>
        <w:rPr>
          <w:rFonts w:ascii="Times New Roman" w:eastAsia="Times New Roman" w:hAnsi="Times New Roman" w:cs="Arial"/>
          <w:b/>
          <w:sz w:val="28"/>
          <w:szCs w:val="28"/>
          <w:lang w:eastAsia="pt-BR"/>
        </w:rPr>
      </w:pPr>
      <w:r w:rsidRPr="00B74D5B">
        <w:rPr>
          <w:rFonts w:ascii="Times New Roman" w:eastAsia="Times New Roman" w:hAnsi="Times New Roman" w:cs="Arial"/>
          <w:b/>
          <w:sz w:val="28"/>
          <w:szCs w:val="28"/>
          <w:lang w:eastAsia="pt-BR"/>
        </w:rPr>
        <w:lastRenderedPageBreak/>
        <w:t>NOTA EXPLICATIVA AO PRONUNCIAMENTO</w:t>
      </w:r>
    </w:p>
    <w:p w14:paraId="6E43F955"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4BA5E43D"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NE1. </w:t>
      </w:r>
      <w:r w:rsidRPr="00B74D5B">
        <w:rPr>
          <w:rFonts w:ascii="Times New Roman" w:eastAsia="Times New Roman" w:hAnsi="Times New Roman" w:cs="Times New Roman"/>
          <w:color w:val="000000"/>
          <w:lang w:eastAsia="pt-BR"/>
        </w:rPr>
        <w:tab/>
        <w:t>Esta nota explicativa acompanha, mas não é parte integrante do Pronunciamento. Destina-se esta nota a evidenciar situações em que o Pronunciamento possui certas diferenças com relação às Normas Internacionais de Contabilidade emitidas pelo IASB e, após isso, comentá-las.</w:t>
      </w:r>
    </w:p>
    <w:p w14:paraId="3631DB84"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31BF2B40"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NE2. </w:t>
      </w:r>
      <w:r w:rsidRPr="00B74D5B">
        <w:rPr>
          <w:rFonts w:ascii="Times New Roman" w:eastAsia="Times New Roman" w:hAnsi="Times New Roman" w:cs="Times New Roman"/>
          <w:color w:val="000000"/>
          <w:lang w:eastAsia="pt-BR"/>
        </w:rPr>
        <w:tab/>
        <w:t>No item 3 do Pronunciamento, foram incluídas definições de termos que estão citados (isenção e redução tributárias, atualização monetária e juro), mas não constam suas definições no texto do IASB. Já para empréstimo subsidiado, sua definição foi complementada. As inclusões foram feitas no sentido de facilitar seu entendimento, sem, todavia, alterar o entendimento do Pronunciamento em relação a IAS 20.</w:t>
      </w:r>
    </w:p>
    <w:p w14:paraId="0DEAF6FE"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0A121F5B"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NE3. </w:t>
      </w:r>
      <w:r w:rsidRPr="00B74D5B">
        <w:rPr>
          <w:rFonts w:ascii="Times New Roman" w:eastAsia="Times New Roman" w:hAnsi="Times New Roman" w:cs="Times New Roman"/>
          <w:color w:val="000000"/>
          <w:lang w:eastAsia="pt-BR"/>
        </w:rPr>
        <w:tab/>
        <w:t>Os itens 13 e 14 foram eliminados. A opção de registro da subvenção governamental como capital está vetada no Brasil, mas não necessariamente em outras jurisdições.</w:t>
      </w:r>
    </w:p>
    <w:p w14:paraId="7449988F"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466E901F"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NE4. </w:t>
      </w:r>
      <w:r w:rsidRPr="00B74D5B">
        <w:rPr>
          <w:rFonts w:ascii="Times New Roman" w:eastAsia="Times New Roman" w:hAnsi="Times New Roman" w:cs="Times New Roman"/>
          <w:color w:val="000000"/>
          <w:lang w:eastAsia="pt-BR"/>
        </w:rPr>
        <w:tab/>
        <w:t>Os itens 15A e 15B foram incluídos e referem-se à subvenção governamental quanto ao seu reconhecimento como receita na demonstração do resultado e a sua não distribuição aos sócios em função da legislação brasileira; assim, essa exigência existe no Brasil, mas não necessariamente em outras jurisdições.</w:t>
      </w:r>
    </w:p>
    <w:p w14:paraId="1A9BDDF0"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689E1082"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NE5. </w:t>
      </w:r>
      <w:r w:rsidRPr="00B74D5B">
        <w:rPr>
          <w:rFonts w:ascii="Times New Roman" w:eastAsia="Times New Roman" w:hAnsi="Times New Roman" w:cs="Times New Roman"/>
          <w:color w:val="000000"/>
          <w:lang w:eastAsia="pt-BR"/>
        </w:rPr>
        <w:tab/>
        <w:t>O item 29A foi eliminado porque o item 81 do CPC 26 veda a utilização da alternativa de apresentação de uma única demonstração do resultado abrangente, conforme previsto na versão do IASB. A entidade deve apresentar duas demonstrações: demonstração do resultado do período e demonstração do resultado abrangente do período.</w:t>
      </w:r>
    </w:p>
    <w:p w14:paraId="12EC40A4"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0C789F42"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NE6. </w:t>
      </w:r>
      <w:r w:rsidRPr="00B74D5B">
        <w:rPr>
          <w:rFonts w:ascii="Times New Roman" w:eastAsia="Times New Roman" w:hAnsi="Times New Roman" w:cs="Times New Roman"/>
          <w:color w:val="000000"/>
          <w:lang w:eastAsia="pt-BR"/>
        </w:rPr>
        <w:tab/>
        <w:t>Os itens 38A a 38E não existem na versão do IASB; assim, essa exigência existe no Brasil, mas não necessariamente em outras jurisdições.</w:t>
      </w:r>
    </w:p>
    <w:p w14:paraId="0A826BFD"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4875878D"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NE7. </w:t>
      </w:r>
      <w:r w:rsidRPr="00B74D5B">
        <w:rPr>
          <w:rFonts w:ascii="Times New Roman" w:eastAsia="Times New Roman" w:hAnsi="Times New Roman" w:cs="Times New Roman"/>
          <w:color w:val="000000"/>
          <w:lang w:eastAsia="pt-BR"/>
        </w:rPr>
        <w:tab/>
        <w:t xml:space="preserve">O IASB, por meio do seu documento denominado </w:t>
      </w:r>
      <w:r w:rsidRPr="00B74D5B">
        <w:rPr>
          <w:rFonts w:ascii="Times New Roman" w:eastAsia="Times New Roman" w:hAnsi="Times New Roman" w:cs="Times New Roman"/>
          <w:i/>
          <w:color w:val="000000"/>
          <w:lang w:eastAsia="pt-BR"/>
        </w:rPr>
        <w:t>Statement of Best Practice: Working Relationships between the IASB and other Accounting Standard-Setters</w:t>
      </w:r>
      <w:r w:rsidRPr="00B74D5B">
        <w:rPr>
          <w:rFonts w:ascii="Times New Roman" w:eastAsia="Times New Roman" w:hAnsi="Times New Roman" w:cs="Times New Roman"/>
          <w:color w:val="000000"/>
          <w:lang w:eastAsia="pt-BR"/>
        </w:rPr>
        <w:t>, admite que as jurisdições limitem as opções por ele dadas, bem como que as jurisdições façam exigências de informações adicionais às requeridas por ele e declara que isso não impede que as demonstrações contábeis assim elaboradas possam ser declaradas como estando conformes com as Normas Internacionais de Contabilidade por ele emitidas.</w:t>
      </w:r>
    </w:p>
    <w:p w14:paraId="5FDE005E"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62C0EF50" w14:textId="77777777" w:rsidR="00B74D5B" w:rsidRPr="00B74D5B" w:rsidRDefault="00B74D5B" w:rsidP="00B74D5B">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B74D5B">
        <w:rPr>
          <w:rFonts w:ascii="Times New Roman" w:eastAsia="Times New Roman" w:hAnsi="Times New Roman" w:cs="Times New Roman"/>
          <w:color w:val="000000"/>
          <w:lang w:eastAsia="pt-BR"/>
        </w:rPr>
        <w:t xml:space="preserve">NE8. </w:t>
      </w:r>
      <w:r w:rsidRPr="00B74D5B">
        <w:rPr>
          <w:rFonts w:ascii="Times New Roman" w:eastAsia="Times New Roman" w:hAnsi="Times New Roman" w:cs="Times New Roman"/>
          <w:color w:val="000000"/>
          <w:lang w:eastAsia="pt-BR"/>
        </w:rPr>
        <w:tab/>
        <w:t>Assim, a existência das diferenças comentadas nos itens NE2 a NE6 não faz com que a subvenção e a assistência governamentais conforme definidas neste Pronunciamento não estejam em conformidade com as normas do IASB.</w:t>
      </w:r>
    </w:p>
    <w:p w14:paraId="1EA9AFC0"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6EC80A80" w14:textId="77777777" w:rsidR="00B74D5B" w:rsidRPr="00B74D5B" w:rsidRDefault="00B74D5B" w:rsidP="00B74D5B">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5AFED6D0" w14:textId="77777777" w:rsidR="00037E4D" w:rsidRDefault="00037E4D" w:rsidP="52D26694"/>
    <w:sectPr w:rsidR="00037E4D" w:rsidSect="00E25581">
      <w:headerReference w:type="default" r:id="rId11"/>
      <w:footerReference w:type="default" r:id="rId12"/>
      <w:headerReference w:type="first" r:id="rId13"/>
      <w:footerReference w:type="first" r:id="rId14"/>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D77D8" w14:textId="77777777" w:rsidR="001E283E" w:rsidRDefault="001E283E" w:rsidP="00ED1FB4">
      <w:r>
        <w:separator/>
      </w:r>
    </w:p>
  </w:endnote>
  <w:endnote w:type="continuationSeparator" w:id="0">
    <w:p w14:paraId="300CF917" w14:textId="77777777" w:rsidR="001E283E" w:rsidRDefault="001E283E"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140107121"/>
      <w:docPartObj>
        <w:docPartGallery w:val="Page Numbers (Bottom of Page)"/>
        <w:docPartUnique/>
      </w:docPartObj>
    </w:sdtPr>
    <w:sdtEndPr/>
    <w:sdtContent>
      <w:p w14:paraId="0D6E8B46" w14:textId="6E98CDE7" w:rsidR="00E849AE" w:rsidRPr="00E849AE" w:rsidRDefault="00E849AE">
        <w:pPr>
          <w:pStyle w:val="Rodap"/>
          <w:rPr>
            <w:sz w:val="24"/>
            <w:szCs w:val="24"/>
          </w:rPr>
        </w:pPr>
        <w:r w:rsidRPr="00E849AE">
          <w:rPr>
            <w:sz w:val="24"/>
            <w:szCs w:val="24"/>
          </w:rPr>
          <w:fldChar w:fldCharType="begin"/>
        </w:r>
        <w:r w:rsidRPr="00E849AE">
          <w:rPr>
            <w:sz w:val="24"/>
            <w:szCs w:val="24"/>
          </w:rPr>
          <w:instrText>PAGE   \* MERGEFORMAT</w:instrText>
        </w:r>
        <w:r w:rsidRPr="00E849AE">
          <w:rPr>
            <w:sz w:val="24"/>
            <w:szCs w:val="24"/>
          </w:rPr>
          <w:fldChar w:fldCharType="separate"/>
        </w:r>
        <w:r w:rsidR="001F73EF">
          <w:rPr>
            <w:sz w:val="24"/>
            <w:szCs w:val="24"/>
          </w:rPr>
          <w:t>11</w:t>
        </w:r>
        <w:r w:rsidRPr="00E849AE">
          <w:rPr>
            <w:sz w:val="24"/>
            <w:szCs w:val="24"/>
          </w:rPr>
          <w:fldChar w:fldCharType="end"/>
        </w:r>
      </w:p>
    </w:sdtContent>
  </w:sdt>
  <w:p w14:paraId="28B8F0B0" w14:textId="77777777" w:rsidR="00E849AE" w:rsidRPr="00E849AE" w:rsidRDefault="00E849AE">
    <w:pPr>
      <w:pStyle w:val="Rodap"/>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10809"/>
      <w:docPartObj>
        <w:docPartGallery w:val="Page Numbers (Bottom of Page)"/>
        <w:docPartUnique/>
      </w:docPartObj>
    </w:sdtPr>
    <w:sdtEndPr/>
    <w:sdtContent>
      <w:p w14:paraId="11624543" w14:textId="5FC0A587" w:rsidR="00E849AE" w:rsidRDefault="001F73EF">
        <w:pPr>
          <w:pStyle w:val="Rodap"/>
        </w:pPr>
      </w:p>
    </w:sdtContent>
  </w:sdt>
  <w:p w14:paraId="5D16CB08" w14:textId="77777777" w:rsidR="00E849AE" w:rsidRDefault="00E849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19688" w14:textId="77777777" w:rsidR="001E283E" w:rsidRDefault="001E283E" w:rsidP="00ED1FB4">
      <w:r>
        <w:separator/>
      </w:r>
    </w:p>
  </w:footnote>
  <w:footnote w:type="continuationSeparator" w:id="0">
    <w:p w14:paraId="33815C8C" w14:textId="77777777" w:rsidR="001E283E" w:rsidRDefault="001E283E" w:rsidP="00ED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649F" w14:textId="77777777" w:rsidR="0088046F" w:rsidRPr="00ED1FB4" w:rsidRDefault="26693A77" w:rsidP="004D68A2">
    <w:pPr>
      <w:pStyle w:val="Rodap"/>
    </w:pPr>
    <w:r>
      <w:drawing>
        <wp:inline distT="0" distB="0" distL="0" distR="0" wp14:anchorId="11A69795" wp14:editId="3B5ABCEA">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1DC183B" w14:textId="77777777" w:rsidR="0088046F" w:rsidRPr="004D68A2" w:rsidRDefault="0088046F" w:rsidP="004D68A2">
    <w:pPr>
      <w:pStyle w:val="Rodap"/>
      <w:rPr>
        <w:b/>
        <w:sz w:val="24"/>
        <w:szCs w:val="24"/>
      </w:rPr>
    </w:pPr>
    <w:r w:rsidRPr="004D68A2">
      <w:rPr>
        <w:b/>
        <w:sz w:val="24"/>
        <w:szCs w:val="24"/>
      </w:rPr>
      <w:t>COMISSÃO DE VALORES MOBILIÁRIOS</w:t>
    </w:r>
  </w:p>
  <w:p w14:paraId="639A5B8F" w14:textId="77777777" w:rsidR="0088046F" w:rsidRPr="00ED1FB4" w:rsidRDefault="0088046F" w:rsidP="004D68A2">
    <w:pPr>
      <w:pStyle w:val="Rodap"/>
    </w:pPr>
    <w:r w:rsidRPr="00ED1FB4">
      <w:t>Rua Sete de Setembro, 111/2-5º e 23-34º Andares, Centro, Rio de Janeiro/RJ – CEP: 20050-901 – Brasil - Tel.: (21) 3554-8686</w:t>
    </w:r>
  </w:p>
  <w:p w14:paraId="33B76BC5" w14:textId="77777777" w:rsidR="0088046F" w:rsidRPr="004D68A2" w:rsidRDefault="0088046F" w:rsidP="004D68A2">
    <w:pPr>
      <w:pStyle w:val="Rodap"/>
    </w:pPr>
    <w:r w:rsidRPr="004D68A2">
      <w:t>Rua Cincinato Braga, 340/2º, 3º e 4º Andares, Bela Vista, São Paulo/ SP – CEP: 01333-010 – Brasil - Tel.: (11) 2146-2000</w:t>
    </w:r>
  </w:p>
  <w:p w14:paraId="1EAE30D9" w14:textId="77777777" w:rsidR="0088046F" w:rsidRPr="00ED1FB4" w:rsidRDefault="0088046F" w:rsidP="004D68A2">
    <w:pPr>
      <w:pStyle w:val="Rodap"/>
    </w:pPr>
    <w:r w:rsidRPr="00ED1FB4">
      <w:t>SCN Q.02 – Bl. A – Ed. Corporate Financial Center, S.404/4º Andar, Brasília/DF – CEP: 70712-900 – Brasil -Tel.: (61) 3327-2030/2031</w:t>
    </w:r>
  </w:p>
  <w:p w14:paraId="1B94A4DD" w14:textId="77777777" w:rsidR="0088046F" w:rsidRDefault="001F73EF" w:rsidP="00E25581">
    <w:pPr>
      <w:pStyle w:val="Rodap"/>
      <w:spacing w:after="240"/>
    </w:pPr>
    <w:hyperlink r:id="rId2" w:history="1">
      <w:r w:rsidR="0088046F" w:rsidRPr="00ED1FB4">
        <w:rPr>
          <w:rStyle w:val="Hyperlink"/>
        </w:rPr>
        <w:t>www.cvm.gov.br</w:t>
      </w:r>
    </w:hyperlink>
  </w:p>
  <w:p w14:paraId="30857652" w14:textId="083D239C" w:rsidR="0088046F" w:rsidRPr="009B69B0" w:rsidRDefault="0088046F" w:rsidP="00E25581">
    <w:pPr>
      <w:pStyle w:val="Rodap"/>
      <w:spacing w:after="240"/>
      <w:jc w:val="both"/>
      <w:rPr>
        <w:caps/>
      </w:rPr>
    </w:pPr>
    <w:r w:rsidRPr="001F73EF">
      <w:rPr>
        <w:caps/>
      </w:rPr>
      <w:t xml:space="preserve">RESOLUÇÃO CVM Nº </w:t>
    </w:r>
    <w:sdt>
      <w:sdtPr>
        <w:rPr>
          <w:caps/>
        </w:rPr>
        <w:alias w:val="Título"/>
        <w:tag w:val=""/>
        <w:id w:val="1007090907"/>
        <w:placeholder>
          <w:docPart w:val="7FB88D5C01654EFDA99F7372564DEB41"/>
        </w:placeholder>
        <w:dataBinding w:prefixMappings="xmlns:ns0='http://purl.org/dc/elements/1.1/' xmlns:ns1='http://schemas.openxmlformats.org/package/2006/metadata/core-properties' " w:xpath="/ns1:coreProperties[1]/ns0:title[1]" w:storeItemID="{6C3C8BC8-F283-45AE-878A-BAB7291924A1}"/>
        <w:text/>
      </w:sdtPr>
      <w:sdtEndPr/>
      <w:sdtContent>
        <w:r w:rsidR="001F73EF" w:rsidRPr="001F73EF">
          <w:rPr>
            <w:caps/>
          </w:rPr>
          <w:t>96, de 20 de maio de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D3D1" w14:textId="77777777" w:rsidR="0088046F" w:rsidRPr="00ED1FB4" w:rsidRDefault="26693A77" w:rsidP="009B69B0">
    <w:pPr>
      <w:pStyle w:val="Rodap"/>
    </w:pPr>
    <w:r>
      <w:drawing>
        <wp:inline distT="0" distB="0" distL="0" distR="0" wp14:anchorId="2EB31484" wp14:editId="3527CAA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CE2CD38" w14:textId="77777777" w:rsidR="0088046F" w:rsidRPr="004D68A2" w:rsidRDefault="0088046F" w:rsidP="009B69B0">
    <w:pPr>
      <w:pStyle w:val="Rodap"/>
      <w:rPr>
        <w:b/>
        <w:sz w:val="24"/>
        <w:szCs w:val="24"/>
      </w:rPr>
    </w:pPr>
    <w:r w:rsidRPr="004D68A2">
      <w:rPr>
        <w:b/>
        <w:sz w:val="24"/>
        <w:szCs w:val="24"/>
      </w:rPr>
      <w:t>COMISSÃO DE VALORES MOBILIÁRIOS</w:t>
    </w:r>
  </w:p>
  <w:p w14:paraId="03E7C473" w14:textId="77777777" w:rsidR="0088046F" w:rsidRPr="00ED1FB4" w:rsidRDefault="0088046F" w:rsidP="009B69B0">
    <w:pPr>
      <w:pStyle w:val="Rodap"/>
    </w:pPr>
    <w:r w:rsidRPr="00ED1FB4">
      <w:t>Rua Sete de Setembro, 111/2-5º e 23-34º Andares, Centro, Rio de Janeiro/RJ – CEP: 20050-901 – Brasil - Tel.: (21) 3554-8686</w:t>
    </w:r>
  </w:p>
  <w:p w14:paraId="6D6820DA" w14:textId="77777777" w:rsidR="0088046F" w:rsidRPr="004D68A2" w:rsidRDefault="0088046F" w:rsidP="009B69B0">
    <w:pPr>
      <w:pStyle w:val="Rodap"/>
    </w:pPr>
    <w:r w:rsidRPr="004D68A2">
      <w:t>Rua Cincinato Braga, 340/2º, 3º e 4º Andares, Bela Vista, São Paulo/ SP – CEP: 01333-010 – Brasil - Tel.: (11) 2146-2000</w:t>
    </w:r>
  </w:p>
  <w:p w14:paraId="4EC14A6C" w14:textId="77777777" w:rsidR="0088046F" w:rsidRPr="00ED1FB4" w:rsidRDefault="0088046F" w:rsidP="009B69B0">
    <w:pPr>
      <w:pStyle w:val="Rodap"/>
    </w:pPr>
    <w:r w:rsidRPr="00ED1FB4">
      <w:t>SCN Q.02 – Bl. A – Ed. Corporate Financial Center, S.404/4º Andar, Brasília/DF – CEP: 70712-900 – Brasil -Tel.: (61) 3327-2030/2031</w:t>
    </w:r>
  </w:p>
  <w:p w14:paraId="6850FB8E" w14:textId="77777777" w:rsidR="0088046F" w:rsidRDefault="001F73EF" w:rsidP="009B69B0">
    <w:pPr>
      <w:pStyle w:val="Rodap"/>
      <w:spacing w:after="240"/>
    </w:pPr>
    <w:hyperlink r:id="rId2" w:history="1">
      <w:r w:rsidR="0088046F"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25AC89A4"/>
    <w:lvl w:ilvl="0" w:tplc="102A5852">
      <w:start w:val="1"/>
      <w:numFmt w:val="bullet"/>
      <w:lvlText w:val=""/>
      <w:lvlJc w:val="left"/>
      <w:pPr>
        <w:tabs>
          <w:tab w:val="num" w:pos="643"/>
        </w:tabs>
        <w:ind w:left="643" w:hanging="360"/>
      </w:pPr>
      <w:rPr>
        <w:rFonts w:ascii="Symbol" w:hAnsi="Symbol" w:hint="default"/>
      </w:rPr>
    </w:lvl>
    <w:lvl w:ilvl="1" w:tplc="DB68A88A">
      <w:numFmt w:val="decimal"/>
      <w:lvlText w:val=""/>
      <w:lvlJc w:val="left"/>
    </w:lvl>
    <w:lvl w:ilvl="2" w:tplc="4D16DE20">
      <w:numFmt w:val="decimal"/>
      <w:lvlText w:val=""/>
      <w:lvlJc w:val="left"/>
    </w:lvl>
    <w:lvl w:ilvl="3" w:tplc="F238FED4">
      <w:numFmt w:val="decimal"/>
      <w:lvlText w:val=""/>
      <w:lvlJc w:val="left"/>
    </w:lvl>
    <w:lvl w:ilvl="4" w:tplc="DA22F004">
      <w:numFmt w:val="decimal"/>
      <w:lvlText w:val=""/>
      <w:lvlJc w:val="left"/>
    </w:lvl>
    <w:lvl w:ilvl="5" w:tplc="6026260A">
      <w:numFmt w:val="decimal"/>
      <w:lvlText w:val=""/>
      <w:lvlJc w:val="left"/>
    </w:lvl>
    <w:lvl w:ilvl="6" w:tplc="C04A91EE">
      <w:numFmt w:val="decimal"/>
      <w:lvlText w:val=""/>
      <w:lvlJc w:val="left"/>
    </w:lvl>
    <w:lvl w:ilvl="7" w:tplc="DEAE512E">
      <w:numFmt w:val="decimal"/>
      <w:lvlText w:val=""/>
      <w:lvlJc w:val="left"/>
    </w:lvl>
    <w:lvl w:ilvl="8" w:tplc="C368012E">
      <w:numFmt w:val="decimal"/>
      <w:lvlText w:val=""/>
      <w:lvlJc w:val="left"/>
    </w:lvl>
  </w:abstractNum>
  <w:abstractNum w:abstractNumId="2" w15:restartNumberingAfterBreak="0">
    <w:nsid w:val="FFFFFF89"/>
    <w:multiLevelType w:val="hybridMultilevel"/>
    <w:tmpl w:val="C9880384"/>
    <w:lvl w:ilvl="0" w:tplc="6C9E71C4">
      <w:start w:val="1"/>
      <w:numFmt w:val="bullet"/>
      <w:lvlText w:val=""/>
      <w:lvlJc w:val="left"/>
      <w:pPr>
        <w:tabs>
          <w:tab w:val="num" w:pos="360"/>
        </w:tabs>
        <w:ind w:left="360" w:hanging="360"/>
      </w:pPr>
      <w:rPr>
        <w:rFonts w:ascii="Symbol" w:hAnsi="Symbol" w:hint="default"/>
      </w:rPr>
    </w:lvl>
    <w:lvl w:ilvl="1" w:tplc="F7342CF0">
      <w:numFmt w:val="decimal"/>
      <w:lvlText w:val=""/>
      <w:lvlJc w:val="left"/>
    </w:lvl>
    <w:lvl w:ilvl="2" w:tplc="671E5A26">
      <w:numFmt w:val="decimal"/>
      <w:lvlText w:val=""/>
      <w:lvlJc w:val="left"/>
    </w:lvl>
    <w:lvl w:ilvl="3" w:tplc="C2641F0A">
      <w:numFmt w:val="decimal"/>
      <w:lvlText w:val=""/>
      <w:lvlJc w:val="left"/>
    </w:lvl>
    <w:lvl w:ilvl="4" w:tplc="197C1200">
      <w:numFmt w:val="decimal"/>
      <w:lvlText w:val=""/>
      <w:lvlJc w:val="left"/>
    </w:lvl>
    <w:lvl w:ilvl="5" w:tplc="DC6819B2">
      <w:numFmt w:val="decimal"/>
      <w:lvlText w:val=""/>
      <w:lvlJc w:val="left"/>
    </w:lvl>
    <w:lvl w:ilvl="6" w:tplc="01DA6880">
      <w:numFmt w:val="decimal"/>
      <w:lvlText w:val=""/>
      <w:lvlJc w:val="left"/>
    </w:lvl>
    <w:lvl w:ilvl="7" w:tplc="71E86F1A">
      <w:numFmt w:val="decimal"/>
      <w:lvlText w:val=""/>
      <w:lvlJc w:val="left"/>
    </w:lvl>
    <w:lvl w:ilvl="8" w:tplc="CFFA433C">
      <w:numFmt w:val="decimal"/>
      <w:lvlText w:val=""/>
      <w:lvlJc w:val="left"/>
    </w:lvl>
  </w:abstractNum>
  <w:abstractNum w:abstractNumId="3" w15:restartNumberingAfterBreak="0">
    <w:nsid w:val="FFFFFFFE"/>
    <w:multiLevelType w:val="hybridMultilevel"/>
    <w:tmpl w:val="DEE82DF8"/>
    <w:lvl w:ilvl="0" w:tplc="6A7C9676">
      <w:numFmt w:val="decimal"/>
      <w:lvlText w:val="*"/>
      <w:lvlJc w:val="left"/>
    </w:lvl>
    <w:lvl w:ilvl="1" w:tplc="9674736A">
      <w:numFmt w:val="decimal"/>
      <w:lvlText w:val=""/>
      <w:lvlJc w:val="left"/>
    </w:lvl>
    <w:lvl w:ilvl="2" w:tplc="45DA0C96">
      <w:numFmt w:val="decimal"/>
      <w:lvlText w:val=""/>
      <w:lvlJc w:val="left"/>
    </w:lvl>
    <w:lvl w:ilvl="3" w:tplc="49A26308">
      <w:numFmt w:val="decimal"/>
      <w:lvlText w:val=""/>
      <w:lvlJc w:val="left"/>
    </w:lvl>
    <w:lvl w:ilvl="4" w:tplc="A16AC94A">
      <w:numFmt w:val="decimal"/>
      <w:lvlText w:val=""/>
      <w:lvlJc w:val="left"/>
    </w:lvl>
    <w:lvl w:ilvl="5" w:tplc="8EC6DAB4">
      <w:numFmt w:val="decimal"/>
      <w:lvlText w:val=""/>
      <w:lvlJc w:val="left"/>
    </w:lvl>
    <w:lvl w:ilvl="6" w:tplc="D84A07B2">
      <w:numFmt w:val="decimal"/>
      <w:lvlText w:val=""/>
      <w:lvlJc w:val="left"/>
    </w:lvl>
    <w:lvl w:ilvl="7" w:tplc="944CCEA8">
      <w:numFmt w:val="decimal"/>
      <w:lvlText w:val=""/>
      <w:lvlJc w:val="left"/>
    </w:lvl>
    <w:lvl w:ilvl="8" w:tplc="8304CEFE">
      <w:numFmt w:val="decimal"/>
      <w:lvlText w:val=""/>
      <w:lvlJc w:val="left"/>
    </w:lvl>
  </w:abstractNum>
  <w:abstractNum w:abstractNumId="4" w15:restartNumberingAfterBreak="0">
    <w:nsid w:val="101E72B7"/>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7AC47BC"/>
    <w:multiLevelType w:val="hybridMultilevel"/>
    <w:tmpl w:val="83443BB4"/>
    <w:lvl w:ilvl="0" w:tplc="BEDEE64A">
      <w:start w:val="1"/>
      <w:numFmt w:val="decimal"/>
      <w:lvlText w:val="%1."/>
      <w:lvlJc w:val="left"/>
      <w:pPr>
        <w:ind w:left="720" w:hanging="360"/>
      </w:pPr>
    </w:lvl>
    <w:lvl w:ilvl="1" w:tplc="22429A4E">
      <w:start w:val="1"/>
      <w:numFmt w:val="lowerLetter"/>
      <w:lvlText w:val="%2."/>
      <w:lvlJc w:val="left"/>
      <w:pPr>
        <w:ind w:left="1440" w:hanging="360"/>
      </w:pPr>
    </w:lvl>
    <w:lvl w:ilvl="2" w:tplc="41BC4834">
      <w:start w:val="1"/>
      <w:numFmt w:val="lowerRoman"/>
      <w:lvlText w:val="%3."/>
      <w:lvlJc w:val="right"/>
      <w:pPr>
        <w:ind w:left="2160" w:hanging="180"/>
      </w:pPr>
    </w:lvl>
    <w:lvl w:ilvl="3" w:tplc="59B854E6">
      <w:start w:val="1"/>
      <w:numFmt w:val="decimal"/>
      <w:lvlText w:val="%4."/>
      <w:lvlJc w:val="left"/>
      <w:pPr>
        <w:ind w:left="2880" w:hanging="360"/>
      </w:pPr>
    </w:lvl>
    <w:lvl w:ilvl="4" w:tplc="68CCEDE6">
      <w:start w:val="1"/>
      <w:numFmt w:val="lowerLetter"/>
      <w:lvlText w:val="%5."/>
      <w:lvlJc w:val="left"/>
      <w:pPr>
        <w:ind w:left="3600" w:hanging="360"/>
      </w:pPr>
    </w:lvl>
    <w:lvl w:ilvl="5" w:tplc="3DF8D934">
      <w:start w:val="1"/>
      <w:numFmt w:val="lowerRoman"/>
      <w:lvlText w:val="%6."/>
      <w:lvlJc w:val="right"/>
      <w:pPr>
        <w:ind w:left="4320" w:hanging="180"/>
      </w:pPr>
    </w:lvl>
    <w:lvl w:ilvl="6" w:tplc="38C41194">
      <w:start w:val="1"/>
      <w:numFmt w:val="decimal"/>
      <w:lvlText w:val="%7."/>
      <w:lvlJc w:val="left"/>
      <w:pPr>
        <w:ind w:left="5040" w:hanging="360"/>
      </w:pPr>
    </w:lvl>
    <w:lvl w:ilvl="7" w:tplc="C3C612E6">
      <w:start w:val="1"/>
      <w:numFmt w:val="lowerLetter"/>
      <w:lvlText w:val="%8."/>
      <w:lvlJc w:val="left"/>
      <w:pPr>
        <w:ind w:left="5760" w:hanging="360"/>
      </w:pPr>
    </w:lvl>
    <w:lvl w:ilvl="8" w:tplc="41B05A66">
      <w:start w:val="1"/>
      <w:numFmt w:val="lowerRoman"/>
      <w:lvlText w:val="%9."/>
      <w:lvlJc w:val="right"/>
      <w:pPr>
        <w:ind w:left="6480" w:hanging="180"/>
      </w:pPr>
    </w:lvl>
  </w:abstractNum>
  <w:abstractNum w:abstractNumId="6" w15:restartNumberingAfterBreak="0">
    <w:nsid w:val="2FC60B4A"/>
    <w:multiLevelType w:val="hybridMultilevel"/>
    <w:tmpl w:val="8DDCDACE"/>
    <w:lvl w:ilvl="0" w:tplc="FFFFFFFF">
      <w:start w:val="1"/>
      <w:numFmt w:val="lowerLetter"/>
      <w:lvlText w:val="%1)"/>
      <w:lvlJc w:val="left"/>
      <w:pPr>
        <w:ind w:left="720" w:hanging="360"/>
      </w:pPr>
    </w:lvl>
    <w:lvl w:ilvl="1" w:tplc="71BEF412">
      <w:start w:val="1"/>
      <w:numFmt w:val="lowerLetter"/>
      <w:lvlText w:val="%2."/>
      <w:lvlJc w:val="left"/>
      <w:pPr>
        <w:ind w:left="1440" w:hanging="360"/>
      </w:pPr>
    </w:lvl>
    <w:lvl w:ilvl="2" w:tplc="E7AAE4B6">
      <w:start w:val="1"/>
      <w:numFmt w:val="lowerRoman"/>
      <w:lvlText w:val="%3."/>
      <w:lvlJc w:val="right"/>
      <w:pPr>
        <w:ind w:left="2160" w:hanging="180"/>
      </w:pPr>
    </w:lvl>
    <w:lvl w:ilvl="3" w:tplc="B07E83AA">
      <w:start w:val="1"/>
      <w:numFmt w:val="decimal"/>
      <w:lvlText w:val="%4."/>
      <w:lvlJc w:val="left"/>
      <w:pPr>
        <w:ind w:left="2880" w:hanging="360"/>
      </w:pPr>
    </w:lvl>
    <w:lvl w:ilvl="4" w:tplc="8AFE9CE0">
      <w:start w:val="1"/>
      <w:numFmt w:val="lowerLetter"/>
      <w:lvlText w:val="%5."/>
      <w:lvlJc w:val="left"/>
      <w:pPr>
        <w:ind w:left="3600" w:hanging="360"/>
      </w:pPr>
    </w:lvl>
    <w:lvl w:ilvl="5" w:tplc="A5764CDE">
      <w:start w:val="1"/>
      <w:numFmt w:val="lowerRoman"/>
      <w:lvlText w:val="%6."/>
      <w:lvlJc w:val="right"/>
      <w:pPr>
        <w:ind w:left="4320" w:hanging="180"/>
      </w:pPr>
    </w:lvl>
    <w:lvl w:ilvl="6" w:tplc="351003E6">
      <w:start w:val="1"/>
      <w:numFmt w:val="decimal"/>
      <w:lvlText w:val="%7."/>
      <w:lvlJc w:val="left"/>
      <w:pPr>
        <w:ind w:left="5040" w:hanging="360"/>
      </w:pPr>
    </w:lvl>
    <w:lvl w:ilvl="7" w:tplc="114CE716">
      <w:start w:val="1"/>
      <w:numFmt w:val="lowerLetter"/>
      <w:lvlText w:val="%8."/>
      <w:lvlJc w:val="left"/>
      <w:pPr>
        <w:ind w:left="5760" w:hanging="360"/>
      </w:pPr>
    </w:lvl>
    <w:lvl w:ilvl="8" w:tplc="F2FE89D2">
      <w:start w:val="1"/>
      <w:numFmt w:val="lowerRoman"/>
      <w:lvlText w:val="%9."/>
      <w:lvlJc w:val="right"/>
      <w:pPr>
        <w:ind w:left="6480" w:hanging="180"/>
      </w:pPr>
    </w:lvl>
  </w:abstractNum>
  <w:abstractNum w:abstractNumId="7" w15:restartNumberingAfterBreak="0">
    <w:nsid w:val="3BF60F88"/>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4E1962BF"/>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52ED0820"/>
    <w:multiLevelType w:val="hybridMultilevel"/>
    <w:tmpl w:val="D81088D8"/>
    <w:lvl w:ilvl="0" w:tplc="FFFFFFFF">
      <w:start w:val="1"/>
      <w:numFmt w:val="decimal"/>
      <w:lvlText w:val="%1."/>
      <w:lvlJc w:val="left"/>
      <w:pPr>
        <w:ind w:left="720" w:hanging="360"/>
      </w:pPr>
    </w:lvl>
    <w:lvl w:ilvl="1" w:tplc="17824EFA">
      <w:start w:val="1"/>
      <w:numFmt w:val="lowerLetter"/>
      <w:lvlText w:val="%2."/>
      <w:lvlJc w:val="left"/>
      <w:pPr>
        <w:ind w:left="1440" w:hanging="360"/>
      </w:pPr>
    </w:lvl>
    <w:lvl w:ilvl="2" w:tplc="5B1C96F4">
      <w:start w:val="1"/>
      <w:numFmt w:val="lowerRoman"/>
      <w:lvlText w:val="%3."/>
      <w:lvlJc w:val="right"/>
      <w:pPr>
        <w:ind w:left="2160" w:hanging="180"/>
      </w:pPr>
    </w:lvl>
    <w:lvl w:ilvl="3" w:tplc="7D8287A2">
      <w:start w:val="1"/>
      <w:numFmt w:val="decimal"/>
      <w:lvlText w:val="%4."/>
      <w:lvlJc w:val="left"/>
      <w:pPr>
        <w:ind w:left="2880" w:hanging="360"/>
      </w:pPr>
    </w:lvl>
    <w:lvl w:ilvl="4" w:tplc="BD6C489A">
      <w:start w:val="1"/>
      <w:numFmt w:val="lowerLetter"/>
      <w:lvlText w:val="%5."/>
      <w:lvlJc w:val="left"/>
      <w:pPr>
        <w:ind w:left="3600" w:hanging="360"/>
      </w:pPr>
    </w:lvl>
    <w:lvl w:ilvl="5" w:tplc="BC1618D4">
      <w:start w:val="1"/>
      <w:numFmt w:val="lowerRoman"/>
      <w:lvlText w:val="%6."/>
      <w:lvlJc w:val="right"/>
      <w:pPr>
        <w:ind w:left="4320" w:hanging="180"/>
      </w:pPr>
    </w:lvl>
    <w:lvl w:ilvl="6" w:tplc="F068779C">
      <w:start w:val="1"/>
      <w:numFmt w:val="decimal"/>
      <w:lvlText w:val="%7."/>
      <w:lvlJc w:val="left"/>
      <w:pPr>
        <w:ind w:left="5040" w:hanging="360"/>
      </w:pPr>
    </w:lvl>
    <w:lvl w:ilvl="7" w:tplc="334C607E">
      <w:start w:val="1"/>
      <w:numFmt w:val="lowerLetter"/>
      <w:lvlText w:val="%8."/>
      <w:lvlJc w:val="left"/>
      <w:pPr>
        <w:ind w:left="5760" w:hanging="360"/>
      </w:pPr>
    </w:lvl>
    <w:lvl w:ilvl="8" w:tplc="4A9CBA0C">
      <w:start w:val="1"/>
      <w:numFmt w:val="lowerRoman"/>
      <w:lvlText w:val="%9."/>
      <w:lvlJc w:val="right"/>
      <w:pPr>
        <w:ind w:left="6480" w:hanging="180"/>
      </w:pPr>
    </w:lvl>
  </w:abstractNum>
  <w:abstractNum w:abstractNumId="11" w15:restartNumberingAfterBreak="0">
    <w:nsid w:val="566C260F"/>
    <w:multiLevelType w:val="multilevel"/>
    <w:tmpl w:val="67269824"/>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2" w15:restartNumberingAfterBreak="0">
    <w:nsid w:val="5EF767A9"/>
    <w:multiLevelType w:val="hybridMultilevel"/>
    <w:tmpl w:val="082485B4"/>
    <w:lvl w:ilvl="0" w:tplc="C33EAD24">
      <w:start w:val="1"/>
      <w:numFmt w:val="lowerLetter"/>
      <w:lvlText w:val="%1)"/>
      <w:lvlJc w:val="left"/>
      <w:pPr>
        <w:ind w:left="720" w:hanging="360"/>
      </w:pPr>
    </w:lvl>
    <w:lvl w:ilvl="1" w:tplc="B9FEF218">
      <w:start w:val="1"/>
      <w:numFmt w:val="lowerLetter"/>
      <w:lvlText w:val="%2."/>
      <w:lvlJc w:val="left"/>
      <w:pPr>
        <w:ind w:left="1440" w:hanging="360"/>
      </w:pPr>
    </w:lvl>
    <w:lvl w:ilvl="2" w:tplc="1E506DEC">
      <w:start w:val="1"/>
      <w:numFmt w:val="lowerRoman"/>
      <w:lvlText w:val="%3."/>
      <w:lvlJc w:val="right"/>
      <w:pPr>
        <w:ind w:left="2160" w:hanging="180"/>
      </w:pPr>
    </w:lvl>
    <w:lvl w:ilvl="3" w:tplc="73EA6974">
      <w:start w:val="1"/>
      <w:numFmt w:val="decimal"/>
      <w:lvlText w:val="%4."/>
      <w:lvlJc w:val="left"/>
      <w:pPr>
        <w:ind w:left="2880" w:hanging="360"/>
      </w:pPr>
    </w:lvl>
    <w:lvl w:ilvl="4" w:tplc="E98C4B40">
      <w:start w:val="1"/>
      <w:numFmt w:val="lowerLetter"/>
      <w:lvlText w:val="%5."/>
      <w:lvlJc w:val="left"/>
      <w:pPr>
        <w:ind w:left="3600" w:hanging="360"/>
      </w:pPr>
    </w:lvl>
    <w:lvl w:ilvl="5" w:tplc="445865B2">
      <w:start w:val="1"/>
      <w:numFmt w:val="lowerRoman"/>
      <w:lvlText w:val="%6."/>
      <w:lvlJc w:val="right"/>
      <w:pPr>
        <w:ind w:left="4320" w:hanging="180"/>
      </w:pPr>
    </w:lvl>
    <w:lvl w:ilvl="6" w:tplc="F0101AB2">
      <w:start w:val="1"/>
      <w:numFmt w:val="decimal"/>
      <w:lvlText w:val="%7."/>
      <w:lvlJc w:val="left"/>
      <w:pPr>
        <w:ind w:left="5040" w:hanging="360"/>
      </w:pPr>
    </w:lvl>
    <w:lvl w:ilvl="7" w:tplc="62B8C1DA">
      <w:start w:val="1"/>
      <w:numFmt w:val="lowerLetter"/>
      <w:lvlText w:val="%8."/>
      <w:lvlJc w:val="left"/>
      <w:pPr>
        <w:ind w:left="5760" w:hanging="360"/>
      </w:pPr>
    </w:lvl>
    <w:lvl w:ilvl="8" w:tplc="3F864AE4">
      <w:start w:val="1"/>
      <w:numFmt w:val="lowerRoman"/>
      <w:lvlText w:val="%9."/>
      <w:lvlJc w:val="right"/>
      <w:pPr>
        <w:ind w:left="6480" w:hanging="180"/>
      </w:pPr>
    </w:lvl>
  </w:abstractNum>
  <w:abstractNum w:abstractNumId="13" w15:restartNumberingAfterBreak="0">
    <w:nsid w:val="656F1B77"/>
    <w:multiLevelType w:val="hybridMultilevel"/>
    <w:tmpl w:val="91FAA790"/>
    <w:lvl w:ilvl="0" w:tplc="E04414E0">
      <w:start w:val="1"/>
      <w:numFmt w:val="bullet"/>
      <w:lvlText w:val=""/>
      <w:lvlJc w:val="left"/>
      <w:pPr>
        <w:ind w:left="720" w:hanging="360"/>
      </w:pPr>
      <w:rPr>
        <w:rFonts w:ascii="Symbol" w:hAnsi="Symbol" w:hint="default"/>
      </w:rPr>
    </w:lvl>
    <w:lvl w:ilvl="1" w:tplc="485C6A72">
      <w:start w:val="1"/>
      <w:numFmt w:val="bullet"/>
      <w:lvlText w:val="o"/>
      <w:lvlJc w:val="left"/>
      <w:pPr>
        <w:ind w:left="1440" w:hanging="360"/>
      </w:pPr>
      <w:rPr>
        <w:rFonts w:ascii="Courier New" w:hAnsi="Courier New" w:hint="default"/>
      </w:rPr>
    </w:lvl>
    <w:lvl w:ilvl="2" w:tplc="EE2E0DA4">
      <w:start w:val="1"/>
      <w:numFmt w:val="bullet"/>
      <w:lvlText w:val=""/>
      <w:lvlJc w:val="left"/>
      <w:pPr>
        <w:ind w:left="2160" w:hanging="360"/>
      </w:pPr>
      <w:rPr>
        <w:rFonts w:ascii="Wingdings" w:hAnsi="Wingdings" w:hint="default"/>
      </w:rPr>
    </w:lvl>
    <w:lvl w:ilvl="3" w:tplc="8F982968">
      <w:start w:val="1"/>
      <w:numFmt w:val="bullet"/>
      <w:lvlText w:val=""/>
      <w:lvlJc w:val="left"/>
      <w:pPr>
        <w:ind w:left="2880" w:hanging="360"/>
      </w:pPr>
      <w:rPr>
        <w:rFonts w:ascii="Symbol" w:hAnsi="Symbol" w:hint="default"/>
      </w:rPr>
    </w:lvl>
    <w:lvl w:ilvl="4" w:tplc="EB0E2782">
      <w:start w:val="1"/>
      <w:numFmt w:val="bullet"/>
      <w:lvlText w:val="o"/>
      <w:lvlJc w:val="left"/>
      <w:pPr>
        <w:ind w:left="3600" w:hanging="360"/>
      </w:pPr>
      <w:rPr>
        <w:rFonts w:ascii="Courier New" w:hAnsi="Courier New" w:hint="default"/>
      </w:rPr>
    </w:lvl>
    <w:lvl w:ilvl="5" w:tplc="F8E654A4">
      <w:start w:val="1"/>
      <w:numFmt w:val="bullet"/>
      <w:lvlText w:val=""/>
      <w:lvlJc w:val="left"/>
      <w:pPr>
        <w:ind w:left="4320" w:hanging="360"/>
      </w:pPr>
      <w:rPr>
        <w:rFonts w:ascii="Wingdings" w:hAnsi="Wingdings" w:hint="default"/>
      </w:rPr>
    </w:lvl>
    <w:lvl w:ilvl="6" w:tplc="6EC63DE2">
      <w:start w:val="1"/>
      <w:numFmt w:val="bullet"/>
      <w:lvlText w:val=""/>
      <w:lvlJc w:val="left"/>
      <w:pPr>
        <w:ind w:left="5040" w:hanging="360"/>
      </w:pPr>
      <w:rPr>
        <w:rFonts w:ascii="Symbol" w:hAnsi="Symbol" w:hint="default"/>
      </w:rPr>
    </w:lvl>
    <w:lvl w:ilvl="7" w:tplc="63FAF596">
      <w:start w:val="1"/>
      <w:numFmt w:val="bullet"/>
      <w:lvlText w:val="o"/>
      <w:lvlJc w:val="left"/>
      <w:pPr>
        <w:ind w:left="5760" w:hanging="360"/>
      </w:pPr>
      <w:rPr>
        <w:rFonts w:ascii="Courier New" w:hAnsi="Courier New" w:hint="default"/>
      </w:rPr>
    </w:lvl>
    <w:lvl w:ilvl="8" w:tplc="443283F4">
      <w:start w:val="1"/>
      <w:numFmt w:val="bullet"/>
      <w:lvlText w:val=""/>
      <w:lvlJc w:val="left"/>
      <w:pPr>
        <w:ind w:left="6480" w:hanging="360"/>
      </w:pPr>
      <w:rPr>
        <w:rFonts w:ascii="Wingdings" w:hAnsi="Wingdings" w:hint="default"/>
      </w:rPr>
    </w:lvl>
  </w:abstractNum>
  <w:abstractNum w:abstractNumId="14" w15:restartNumberingAfterBreak="0">
    <w:nsid w:val="6D49499E"/>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74930F05"/>
    <w:multiLevelType w:val="hybridMultilevel"/>
    <w:tmpl w:val="C6985B44"/>
    <w:lvl w:ilvl="0" w:tplc="B1F6DB08">
      <w:start w:val="1"/>
      <w:numFmt w:val="decimal"/>
      <w:lvlText w:val="%1."/>
      <w:lvlJc w:val="left"/>
      <w:pPr>
        <w:ind w:left="720" w:hanging="360"/>
      </w:pPr>
    </w:lvl>
    <w:lvl w:ilvl="1" w:tplc="40427C72">
      <w:start w:val="1"/>
      <w:numFmt w:val="lowerLetter"/>
      <w:lvlText w:val="%2."/>
      <w:lvlJc w:val="left"/>
      <w:pPr>
        <w:ind w:left="1440" w:hanging="360"/>
      </w:pPr>
    </w:lvl>
    <w:lvl w:ilvl="2" w:tplc="9798266A">
      <w:start w:val="1"/>
      <w:numFmt w:val="lowerRoman"/>
      <w:lvlText w:val="%3."/>
      <w:lvlJc w:val="right"/>
      <w:pPr>
        <w:ind w:left="2160" w:hanging="180"/>
      </w:pPr>
    </w:lvl>
    <w:lvl w:ilvl="3" w:tplc="02CEDCB2">
      <w:start w:val="1"/>
      <w:numFmt w:val="decimal"/>
      <w:lvlText w:val="%4."/>
      <w:lvlJc w:val="left"/>
      <w:pPr>
        <w:ind w:left="2880" w:hanging="360"/>
      </w:pPr>
    </w:lvl>
    <w:lvl w:ilvl="4" w:tplc="202ED21A">
      <w:start w:val="1"/>
      <w:numFmt w:val="lowerLetter"/>
      <w:lvlText w:val="%5."/>
      <w:lvlJc w:val="left"/>
      <w:pPr>
        <w:ind w:left="3600" w:hanging="360"/>
      </w:pPr>
    </w:lvl>
    <w:lvl w:ilvl="5" w:tplc="BEAC48D8">
      <w:start w:val="1"/>
      <w:numFmt w:val="lowerRoman"/>
      <w:lvlText w:val="%6."/>
      <w:lvlJc w:val="right"/>
      <w:pPr>
        <w:ind w:left="4320" w:hanging="180"/>
      </w:pPr>
    </w:lvl>
    <w:lvl w:ilvl="6" w:tplc="0980BD44">
      <w:start w:val="1"/>
      <w:numFmt w:val="decimal"/>
      <w:lvlText w:val="%7."/>
      <w:lvlJc w:val="left"/>
      <w:pPr>
        <w:ind w:left="5040" w:hanging="360"/>
      </w:pPr>
    </w:lvl>
    <w:lvl w:ilvl="7" w:tplc="6986D0C4">
      <w:start w:val="1"/>
      <w:numFmt w:val="lowerLetter"/>
      <w:lvlText w:val="%8."/>
      <w:lvlJc w:val="left"/>
      <w:pPr>
        <w:ind w:left="5760" w:hanging="360"/>
      </w:pPr>
    </w:lvl>
    <w:lvl w:ilvl="8" w:tplc="A9B4D7E4">
      <w:start w:val="1"/>
      <w:numFmt w:val="lowerRoman"/>
      <w:lvlText w:val="%9."/>
      <w:lvlJc w:val="right"/>
      <w:pPr>
        <w:ind w:left="6480" w:hanging="180"/>
      </w:pPr>
    </w:lvl>
  </w:abstractNum>
  <w:abstractNum w:abstractNumId="16" w15:restartNumberingAfterBreak="0">
    <w:nsid w:val="7B985A0F"/>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6"/>
  </w:num>
  <w:num w:numId="4">
    <w:abstractNumId w:val="10"/>
  </w:num>
  <w:num w:numId="5">
    <w:abstractNumId w:val="15"/>
  </w:num>
  <w:num w:numId="6">
    <w:abstractNumId w:val="13"/>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3"/>
    <w:lvlOverride w:ilvl="0">
      <w:lvl w:ilvl="0" w:tplc="6A7C9676">
        <w:start w:val="1"/>
        <w:numFmt w:val="bullet"/>
        <w:lvlText w:val=""/>
        <w:legacy w:legacy="1" w:legacySpace="0" w:legacyIndent="283"/>
        <w:lvlJc w:val="left"/>
        <w:pPr>
          <w:ind w:left="283" w:hanging="283"/>
        </w:pPr>
        <w:rPr>
          <w:rFonts w:ascii="Symbol" w:hAnsi="Symbol" w:hint="default"/>
        </w:rPr>
      </w:lvl>
    </w:lvlOverride>
  </w:num>
  <w:num w:numId="13">
    <w:abstractNumId w:val="4"/>
  </w:num>
  <w:num w:numId="14">
    <w:abstractNumId w:val="8"/>
  </w:num>
  <w:num w:numId="15">
    <w:abstractNumId w:val="7"/>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DC"/>
    <w:rsid w:val="000006E2"/>
    <w:rsid w:val="00037E4D"/>
    <w:rsid w:val="00082BE8"/>
    <w:rsid w:val="000B01FD"/>
    <w:rsid w:val="001E0083"/>
    <w:rsid w:val="001E283E"/>
    <w:rsid w:val="001F73EF"/>
    <w:rsid w:val="0024614E"/>
    <w:rsid w:val="002E64EB"/>
    <w:rsid w:val="002E71A3"/>
    <w:rsid w:val="002F08B3"/>
    <w:rsid w:val="002F1D96"/>
    <w:rsid w:val="00341E91"/>
    <w:rsid w:val="003817DB"/>
    <w:rsid w:val="003F453D"/>
    <w:rsid w:val="00410B6F"/>
    <w:rsid w:val="0041797C"/>
    <w:rsid w:val="00434279"/>
    <w:rsid w:val="004753C5"/>
    <w:rsid w:val="00486297"/>
    <w:rsid w:val="0049A42F"/>
    <w:rsid w:val="004C55E5"/>
    <w:rsid w:val="004D68A2"/>
    <w:rsid w:val="00507ACC"/>
    <w:rsid w:val="00547A76"/>
    <w:rsid w:val="00556DC0"/>
    <w:rsid w:val="005649C3"/>
    <w:rsid w:val="005C12BE"/>
    <w:rsid w:val="005D2C60"/>
    <w:rsid w:val="006270DF"/>
    <w:rsid w:val="006354B4"/>
    <w:rsid w:val="0065401B"/>
    <w:rsid w:val="0065602B"/>
    <w:rsid w:val="00657B55"/>
    <w:rsid w:val="006E1563"/>
    <w:rsid w:val="006E1797"/>
    <w:rsid w:val="006E2484"/>
    <w:rsid w:val="007114F5"/>
    <w:rsid w:val="00723551"/>
    <w:rsid w:val="00727062"/>
    <w:rsid w:val="0074428B"/>
    <w:rsid w:val="007447C4"/>
    <w:rsid w:val="007A1BDE"/>
    <w:rsid w:val="0081067E"/>
    <w:rsid w:val="00814816"/>
    <w:rsid w:val="008322B7"/>
    <w:rsid w:val="00841BBF"/>
    <w:rsid w:val="00847128"/>
    <w:rsid w:val="0088046F"/>
    <w:rsid w:val="00894689"/>
    <w:rsid w:val="008A15C4"/>
    <w:rsid w:val="008A360F"/>
    <w:rsid w:val="008B1164"/>
    <w:rsid w:val="008E5B9D"/>
    <w:rsid w:val="009010FE"/>
    <w:rsid w:val="009164DC"/>
    <w:rsid w:val="00916A1E"/>
    <w:rsid w:val="00942559"/>
    <w:rsid w:val="00956E3B"/>
    <w:rsid w:val="00957A74"/>
    <w:rsid w:val="009768AB"/>
    <w:rsid w:val="00990B1B"/>
    <w:rsid w:val="009B69B0"/>
    <w:rsid w:val="009E621A"/>
    <w:rsid w:val="00A60EDE"/>
    <w:rsid w:val="00A70710"/>
    <w:rsid w:val="00A75C28"/>
    <w:rsid w:val="00AC7E32"/>
    <w:rsid w:val="00B26D28"/>
    <w:rsid w:val="00B35CFD"/>
    <w:rsid w:val="00B53897"/>
    <w:rsid w:val="00B74D5B"/>
    <w:rsid w:val="00B7713A"/>
    <w:rsid w:val="00BC6747"/>
    <w:rsid w:val="00BD18B1"/>
    <w:rsid w:val="00C1691E"/>
    <w:rsid w:val="00C24B4C"/>
    <w:rsid w:val="00C3231A"/>
    <w:rsid w:val="00C7018D"/>
    <w:rsid w:val="00C82C89"/>
    <w:rsid w:val="00CA5F41"/>
    <w:rsid w:val="00CC6B71"/>
    <w:rsid w:val="00CD0F24"/>
    <w:rsid w:val="00CD6042"/>
    <w:rsid w:val="00CE4F9E"/>
    <w:rsid w:val="00CF1189"/>
    <w:rsid w:val="00D013CB"/>
    <w:rsid w:val="00D21117"/>
    <w:rsid w:val="00D57B72"/>
    <w:rsid w:val="00DC24B9"/>
    <w:rsid w:val="00DD4D55"/>
    <w:rsid w:val="00DE28A6"/>
    <w:rsid w:val="00E136DD"/>
    <w:rsid w:val="00E25581"/>
    <w:rsid w:val="00E42A5F"/>
    <w:rsid w:val="00E449BD"/>
    <w:rsid w:val="00E4538B"/>
    <w:rsid w:val="00E849AE"/>
    <w:rsid w:val="00EA436F"/>
    <w:rsid w:val="00ED1FB4"/>
    <w:rsid w:val="00EF7CF7"/>
    <w:rsid w:val="00F0408F"/>
    <w:rsid w:val="00F222CA"/>
    <w:rsid w:val="00F50EB3"/>
    <w:rsid w:val="00FA29E1"/>
    <w:rsid w:val="00FA60BB"/>
    <w:rsid w:val="00FB0115"/>
    <w:rsid w:val="00FB25BB"/>
    <w:rsid w:val="0109DD54"/>
    <w:rsid w:val="010F4536"/>
    <w:rsid w:val="01A65A98"/>
    <w:rsid w:val="024F25EC"/>
    <w:rsid w:val="0388059B"/>
    <w:rsid w:val="03DDEC69"/>
    <w:rsid w:val="0437708E"/>
    <w:rsid w:val="044C5BDA"/>
    <w:rsid w:val="044D6725"/>
    <w:rsid w:val="04DC1688"/>
    <w:rsid w:val="04E439BC"/>
    <w:rsid w:val="05201435"/>
    <w:rsid w:val="05B74C6E"/>
    <w:rsid w:val="05D77F1E"/>
    <w:rsid w:val="06013B8B"/>
    <w:rsid w:val="067C13EA"/>
    <w:rsid w:val="06A321DB"/>
    <w:rsid w:val="06E6E9DA"/>
    <w:rsid w:val="071CB594"/>
    <w:rsid w:val="07590C60"/>
    <w:rsid w:val="07BE0CC5"/>
    <w:rsid w:val="081BDA7E"/>
    <w:rsid w:val="08202F07"/>
    <w:rsid w:val="08BE6770"/>
    <w:rsid w:val="08CCA958"/>
    <w:rsid w:val="08DA9C8A"/>
    <w:rsid w:val="08E1079C"/>
    <w:rsid w:val="0907AFEB"/>
    <w:rsid w:val="09B3B4AC"/>
    <w:rsid w:val="0A9F5CFF"/>
    <w:rsid w:val="0AEEE267"/>
    <w:rsid w:val="0AFCFE7C"/>
    <w:rsid w:val="0B537B40"/>
    <w:rsid w:val="0C2734A5"/>
    <w:rsid w:val="0C92B5DC"/>
    <w:rsid w:val="0D554367"/>
    <w:rsid w:val="0D9E2438"/>
    <w:rsid w:val="0F1202FC"/>
    <w:rsid w:val="10B050F8"/>
    <w:rsid w:val="110B7EF5"/>
    <w:rsid w:val="11B75ACD"/>
    <w:rsid w:val="11C990A3"/>
    <w:rsid w:val="12D3E428"/>
    <w:rsid w:val="130C4B7A"/>
    <w:rsid w:val="139BC95F"/>
    <w:rsid w:val="13AC1BAD"/>
    <w:rsid w:val="14B6ECB2"/>
    <w:rsid w:val="14D571F5"/>
    <w:rsid w:val="1529C717"/>
    <w:rsid w:val="155524C4"/>
    <w:rsid w:val="15617FC4"/>
    <w:rsid w:val="15A66247"/>
    <w:rsid w:val="16392319"/>
    <w:rsid w:val="16BB7FDE"/>
    <w:rsid w:val="17D4F37A"/>
    <w:rsid w:val="1831FE48"/>
    <w:rsid w:val="19AF25D0"/>
    <w:rsid w:val="1A792DD2"/>
    <w:rsid w:val="1AD0C384"/>
    <w:rsid w:val="1B879541"/>
    <w:rsid w:val="1BB87869"/>
    <w:rsid w:val="1BF460CE"/>
    <w:rsid w:val="1BFBAECB"/>
    <w:rsid w:val="1CD1E820"/>
    <w:rsid w:val="1CDDA780"/>
    <w:rsid w:val="1D34AD4F"/>
    <w:rsid w:val="1D754365"/>
    <w:rsid w:val="1D82292C"/>
    <w:rsid w:val="1DB059A8"/>
    <w:rsid w:val="1DE4D3F0"/>
    <w:rsid w:val="1DE756F3"/>
    <w:rsid w:val="1ECBDF6E"/>
    <w:rsid w:val="1F7659E6"/>
    <w:rsid w:val="1FA3ADED"/>
    <w:rsid w:val="1FC98320"/>
    <w:rsid w:val="1FE6B62E"/>
    <w:rsid w:val="205ABD9A"/>
    <w:rsid w:val="21F42325"/>
    <w:rsid w:val="23171FA2"/>
    <w:rsid w:val="2401B526"/>
    <w:rsid w:val="241B7F9A"/>
    <w:rsid w:val="24F9E941"/>
    <w:rsid w:val="251478A3"/>
    <w:rsid w:val="25614192"/>
    <w:rsid w:val="26693A77"/>
    <w:rsid w:val="268E8BD0"/>
    <w:rsid w:val="26D6F153"/>
    <w:rsid w:val="26F18609"/>
    <w:rsid w:val="274BE5B4"/>
    <w:rsid w:val="2793D100"/>
    <w:rsid w:val="2832F108"/>
    <w:rsid w:val="284C43A1"/>
    <w:rsid w:val="287B9612"/>
    <w:rsid w:val="28CC217F"/>
    <w:rsid w:val="290FE97E"/>
    <w:rsid w:val="2A3BC268"/>
    <w:rsid w:val="2A42D09E"/>
    <w:rsid w:val="2AA67101"/>
    <w:rsid w:val="2AC74E75"/>
    <w:rsid w:val="2ADC4D83"/>
    <w:rsid w:val="2B407FE5"/>
    <w:rsid w:val="2B6C0831"/>
    <w:rsid w:val="2BE6E79A"/>
    <w:rsid w:val="2C7FAF61"/>
    <w:rsid w:val="2CE359C1"/>
    <w:rsid w:val="2CEFDB99"/>
    <w:rsid w:val="2D53427D"/>
    <w:rsid w:val="2DE3D751"/>
    <w:rsid w:val="2E1EEC93"/>
    <w:rsid w:val="2E2CB4A4"/>
    <w:rsid w:val="2E8D860B"/>
    <w:rsid w:val="2F3EAC6B"/>
    <w:rsid w:val="3004C77E"/>
    <w:rsid w:val="3011D83F"/>
    <w:rsid w:val="302C5A84"/>
    <w:rsid w:val="30369729"/>
    <w:rsid w:val="30FB1DD3"/>
    <w:rsid w:val="3158D3D1"/>
    <w:rsid w:val="31CDFD9F"/>
    <w:rsid w:val="31E087FD"/>
    <w:rsid w:val="3224EFF9"/>
    <w:rsid w:val="32C9E3F7"/>
    <w:rsid w:val="32E1AC96"/>
    <w:rsid w:val="3335A6BF"/>
    <w:rsid w:val="33D8E1DC"/>
    <w:rsid w:val="3428EEE7"/>
    <w:rsid w:val="355BC457"/>
    <w:rsid w:val="3577CED8"/>
    <w:rsid w:val="357A4423"/>
    <w:rsid w:val="35AB3636"/>
    <w:rsid w:val="35E296D7"/>
    <w:rsid w:val="35E81753"/>
    <w:rsid w:val="35EF678D"/>
    <w:rsid w:val="36069FCA"/>
    <w:rsid w:val="36324D5D"/>
    <w:rsid w:val="365CF83D"/>
    <w:rsid w:val="369291CB"/>
    <w:rsid w:val="3738CAA2"/>
    <w:rsid w:val="38262D9F"/>
    <w:rsid w:val="387C7496"/>
    <w:rsid w:val="38A94257"/>
    <w:rsid w:val="39205B20"/>
    <w:rsid w:val="3A0B3805"/>
    <w:rsid w:val="3A17AA81"/>
    <w:rsid w:val="3A78F453"/>
    <w:rsid w:val="3AE57602"/>
    <w:rsid w:val="3AF25E40"/>
    <w:rsid w:val="3B2ABB5B"/>
    <w:rsid w:val="3B42524A"/>
    <w:rsid w:val="3B4D99AD"/>
    <w:rsid w:val="3B6196CE"/>
    <w:rsid w:val="3B65639E"/>
    <w:rsid w:val="3C14B19F"/>
    <w:rsid w:val="3C3073D7"/>
    <w:rsid w:val="3C6D0CC3"/>
    <w:rsid w:val="3C8AAAA7"/>
    <w:rsid w:val="3D2BEF94"/>
    <w:rsid w:val="3E460FBE"/>
    <w:rsid w:val="3E7FCC21"/>
    <w:rsid w:val="3EFCC27A"/>
    <w:rsid w:val="3F40E044"/>
    <w:rsid w:val="3FD8CE44"/>
    <w:rsid w:val="4054CD14"/>
    <w:rsid w:val="40791D23"/>
    <w:rsid w:val="4082BC8C"/>
    <w:rsid w:val="40CAC61C"/>
    <w:rsid w:val="412D3704"/>
    <w:rsid w:val="418E5545"/>
    <w:rsid w:val="41DAAA7C"/>
    <w:rsid w:val="423D2983"/>
    <w:rsid w:val="42B774BE"/>
    <w:rsid w:val="42C90765"/>
    <w:rsid w:val="42D525DE"/>
    <w:rsid w:val="4380FBB9"/>
    <w:rsid w:val="43A78A24"/>
    <w:rsid w:val="43FE8AEF"/>
    <w:rsid w:val="44052DDB"/>
    <w:rsid w:val="4518FC0D"/>
    <w:rsid w:val="45F35579"/>
    <w:rsid w:val="46133C49"/>
    <w:rsid w:val="462687F4"/>
    <w:rsid w:val="46AFE636"/>
    <w:rsid w:val="4779F3B0"/>
    <w:rsid w:val="47E3E029"/>
    <w:rsid w:val="47EA8AF2"/>
    <w:rsid w:val="48383EBB"/>
    <w:rsid w:val="48784418"/>
    <w:rsid w:val="48855DF8"/>
    <w:rsid w:val="493A38D4"/>
    <w:rsid w:val="493ECF9C"/>
    <w:rsid w:val="4A3D68A7"/>
    <w:rsid w:val="4B5E3D5E"/>
    <w:rsid w:val="4B967973"/>
    <w:rsid w:val="4C199598"/>
    <w:rsid w:val="4C6CBDEB"/>
    <w:rsid w:val="4D3191C3"/>
    <w:rsid w:val="4D86918B"/>
    <w:rsid w:val="4DFE675E"/>
    <w:rsid w:val="4E865B3C"/>
    <w:rsid w:val="4F2261EC"/>
    <w:rsid w:val="4FE0016B"/>
    <w:rsid w:val="5001968F"/>
    <w:rsid w:val="501FA16A"/>
    <w:rsid w:val="51833C9C"/>
    <w:rsid w:val="51B90665"/>
    <w:rsid w:val="527E085C"/>
    <w:rsid w:val="52AAA27F"/>
    <w:rsid w:val="52D26694"/>
    <w:rsid w:val="5318CE2C"/>
    <w:rsid w:val="536F6D6F"/>
    <w:rsid w:val="538E0F60"/>
    <w:rsid w:val="53BD6567"/>
    <w:rsid w:val="5405E0FD"/>
    <w:rsid w:val="54AF0E58"/>
    <w:rsid w:val="55C33E90"/>
    <w:rsid w:val="55E45989"/>
    <w:rsid w:val="568D83E0"/>
    <w:rsid w:val="574B945C"/>
    <w:rsid w:val="576AA15E"/>
    <w:rsid w:val="576F14CA"/>
    <w:rsid w:val="5792023C"/>
    <w:rsid w:val="5812880C"/>
    <w:rsid w:val="583869F1"/>
    <w:rsid w:val="58D628CD"/>
    <w:rsid w:val="58DDBA04"/>
    <w:rsid w:val="59A9491E"/>
    <w:rsid w:val="59C3C129"/>
    <w:rsid w:val="5ACD5F46"/>
    <w:rsid w:val="5BB5C7E2"/>
    <w:rsid w:val="5BCF2215"/>
    <w:rsid w:val="5C2F922C"/>
    <w:rsid w:val="5C3B27DF"/>
    <w:rsid w:val="5CFD3098"/>
    <w:rsid w:val="5D7B6D85"/>
    <w:rsid w:val="5D933861"/>
    <w:rsid w:val="5E44F480"/>
    <w:rsid w:val="5EB2CEF2"/>
    <w:rsid w:val="5F2AECDF"/>
    <w:rsid w:val="6062D69E"/>
    <w:rsid w:val="6112BDAA"/>
    <w:rsid w:val="61715F74"/>
    <w:rsid w:val="6182BFCD"/>
    <w:rsid w:val="62CE8B67"/>
    <w:rsid w:val="64816ECC"/>
    <w:rsid w:val="64BB61CE"/>
    <w:rsid w:val="652D40CC"/>
    <w:rsid w:val="6584BDA2"/>
    <w:rsid w:val="658CB423"/>
    <w:rsid w:val="65F17FEF"/>
    <w:rsid w:val="662E1A19"/>
    <w:rsid w:val="66EFD425"/>
    <w:rsid w:val="67325CC4"/>
    <w:rsid w:val="67759154"/>
    <w:rsid w:val="6849450A"/>
    <w:rsid w:val="68DF8C19"/>
    <w:rsid w:val="69295825"/>
    <w:rsid w:val="69B2196D"/>
    <w:rsid w:val="6AB378D2"/>
    <w:rsid w:val="6ACF2498"/>
    <w:rsid w:val="6AFFECE9"/>
    <w:rsid w:val="6B09E589"/>
    <w:rsid w:val="6B74EC06"/>
    <w:rsid w:val="6BA78FDD"/>
    <w:rsid w:val="6BC73921"/>
    <w:rsid w:val="6C1170C5"/>
    <w:rsid w:val="6D3FC764"/>
    <w:rsid w:val="6D6EC5F2"/>
    <w:rsid w:val="6D894494"/>
    <w:rsid w:val="6E709C2A"/>
    <w:rsid w:val="6EB0F19B"/>
    <w:rsid w:val="6EBB715F"/>
    <w:rsid w:val="6F8AE604"/>
    <w:rsid w:val="6F9FE19C"/>
    <w:rsid w:val="707783C6"/>
    <w:rsid w:val="708CEE76"/>
    <w:rsid w:val="7210E900"/>
    <w:rsid w:val="7231149B"/>
    <w:rsid w:val="724221FC"/>
    <w:rsid w:val="729FF18E"/>
    <w:rsid w:val="7372E9F8"/>
    <w:rsid w:val="73D4B6CF"/>
    <w:rsid w:val="73DB938B"/>
    <w:rsid w:val="74C44791"/>
    <w:rsid w:val="7502A5EF"/>
    <w:rsid w:val="756C1D29"/>
    <w:rsid w:val="75A50BA3"/>
    <w:rsid w:val="75D81E78"/>
    <w:rsid w:val="75FAD8C2"/>
    <w:rsid w:val="766896C9"/>
    <w:rsid w:val="76A6266D"/>
    <w:rsid w:val="76C21AEE"/>
    <w:rsid w:val="77B8130B"/>
    <w:rsid w:val="781C65C3"/>
    <w:rsid w:val="783C4381"/>
    <w:rsid w:val="7919FF0E"/>
    <w:rsid w:val="79399176"/>
    <w:rsid w:val="79BFBA2E"/>
    <w:rsid w:val="7A53E985"/>
    <w:rsid w:val="7A7E2C20"/>
    <w:rsid w:val="7AAFDFDD"/>
    <w:rsid w:val="7BE9DF42"/>
    <w:rsid w:val="7C8D49EE"/>
    <w:rsid w:val="7D441EDA"/>
    <w:rsid w:val="7D56E974"/>
    <w:rsid w:val="7D7FB160"/>
    <w:rsid w:val="7EAB8505"/>
    <w:rsid w:val="7F178529"/>
    <w:rsid w:val="7F25C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9FF18E"/>
  <w15:docId w15:val="{970346AA-886C-441B-BDD1-BCD063C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7"/>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customStyle="1" w:styleId="Corpodetexto21">
    <w:name w:val="Corpo de texto 21"/>
    <w:basedOn w:val="Normal"/>
    <w:qFormat/>
    <w:rsid w:val="6D6EC5F2"/>
    <w:pPr>
      <w:ind w:left="426" w:hanging="426"/>
    </w:pPr>
  </w:style>
  <w:style w:type="paragraph" w:customStyle="1" w:styleId="Recuodecorpodetexto31">
    <w:name w:val="Recuo de corpo de texto 31"/>
    <w:basedOn w:val="Normal"/>
    <w:qFormat/>
    <w:rsid w:val="6D6EC5F2"/>
    <w:pPr>
      <w:ind w:left="426"/>
    </w:pPr>
  </w:style>
  <w:style w:type="paragraph" w:customStyle="1" w:styleId="Default">
    <w:name w:val="Default"/>
    <w:basedOn w:val="Normal"/>
    <w:qFormat/>
    <w:rsid w:val="6D6EC5F2"/>
    <w:rPr>
      <w:rFonts w:ascii="Times New Roman" w:hAnsi="Times New Roman" w:cs="Times New Roman"/>
      <w:color w:val="000000" w:themeColor="text1"/>
    </w:rPr>
  </w:style>
  <w:style w:type="paragraph" w:customStyle="1" w:styleId="Corpodetexto210">
    <w:name w:val="Corpo de texto 210"/>
    <w:basedOn w:val="Normal"/>
    <w:qFormat/>
    <w:rsid w:val="52D26694"/>
    <w:pPr>
      <w:ind w:left="426" w:hanging="426"/>
    </w:pPr>
  </w:style>
  <w:style w:type="paragraph" w:customStyle="1" w:styleId="Recuodecorpodetexto21">
    <w:name w:val="Recuo de corpo de texto 21"/>
    <w:basedOn w:val="Normal"/>
    <w:qFormat/>
    <w:rsid w:val="52D26694"/>
    <w:pPr>
      <w:ind w:left="280" w:hanging="370"/>
    </w:pPr>
    <w:rPr>
      <w:b/>
      <w:bCs/>
    </w:rPr>
  </w:style>
  <w:style w:type="paragraph" w:customStyle="1" w:styleId="Recuodecorpodetexto32">
    <w:name w:val="Recuo de corpo de texto 32"/>
    <w:basedOn w:val="Normal"/>
    <w:qFormat/>
    <w:rsid w:val="52D26694"/>
    <w:pPr>
      <w:ind w:left="426"/>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CDC9D4ABB404788975076E2A799DE"/>
        <w:category>
          <w:name w:val="Geral"/>
          <w:gallery w:val="placeholder"/>
        </w:category>
        <w:types>
          <w:type w:val="bbPlcHdr"/>
        </w:types>
        <w:behaviors>
          <w:behavior w:val="content"/>
        </w:behaviors>
        <w:guid w:val="{1BB23706-6ADD-44BC-9F14-68E1B03A0A77}"/>
      </w:docPartPr>
      <w:docPartBody>
        <w:p w:rsidR="008D287D" w:rsidRDefault="008E5B9D">
          <w:pPr>
            <w:pStyle w:val="4F7CDC9D4ABB404788975076E2A799DE"/>
          </w:pPr>
          <w:r w:rsidRPr="005311FB">
            <w:rPr>
              <w:rStyle w:val="TextodoEspaoReservado"/>
            </w:rPr>
            <w:t>[Título]</w:t>
          </w:r>
        </w:p>
      </w:docPartBody>
    </w:docPart>
    <w:docPart>
      <w:docPartPr>
        <w:name w:val="7FB88D5C01654EFDA99F7372564DEB41"/>
        <w:category>
          <w:name w:val="Geral"/>
          <w:gallery w:val="placeholder"/>
        </w:category>
        <w:types>
          <w:type w:val="bbPlcHdr"/>
        </w:types>
        <w:behaviors>
          <w:behavior w:val="content"/>
        </w:behaviors>
        <w:guid w:val="{40C1B77F-C43D-42BC-9484-FE8482E4884E}"/>
      </w:docPartPr>
      <w:docPartBody>
        <w:p w:rsidR="008D287D" w:rsidRDefault="008E5B9D">
          <w:pPr>
            <w:pStyle w:val="7FB88D5C01654EFDA99F7372564DEB41"/>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9D"/>
    <w:rsid w:val="00303D82"/>
    <w:rsid w:val="004C50A7"/>
    <w:rsid w:val="00656CE4"/>
    <w:rsid w:val="00747F74"/>
    <w:rsid w:val="007E6DAC"/>
    <w:rsid w:val="008974C6"/>
    <w:rsid w:val="008D287D"/>
    <w:rsid w:val="008E5B9D"/>
    <w:rsid w:val="00B1582A"/>
    <w:rsid w:val="00BB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4F7CDC9D4ABB404788975076E2A799DE">
    <w:name w:val="4F7CDC9D4ABB404788975076E2A799DE"/>
  </w:style>
  <w:style w:type="paragraph" w:customStyle="1" w:styleId="7FB88D5C01654EFDA99F7372564DEB41">
    <w:name w:val="7FB88D5C01654EFDA99F7372564DE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3301-7A17-4B5A-95F5-BF8D91163FE6}">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7b795b17-f7d2-4f27-ba4a-6f1f7eb48eda"/>
    <ds:schemaRef ds:uri="b69b09d8-fb11-4638-84fd-30340ac4eb29"/>
    <ds:schemaRef ds:uri="http://www.w3.org/XML/1998/namespace"/>
  </ds:schemaRefs>
</ds:datastoreItem>
</file>

<file path=customXml/itemProps2.xml><?xml version="1.0" encoding="utf-8"?>
<ds:datastoreItem xmlns:ds="http://schemas.openxmlformats.org/officeDocument/2006/customXml" ds:itemID="{D3E2B31A-8D21-4628-BFF0-A8F1A2797D91}">
  <ds:schemaRefs>
    <ds:schemaRef ds:uri="http://schemas.microsoft.com/sharepoint/v3/contenttype/forms"/>
  </ds:schemaRefs>
</ds:datastoreItem>
</file>

<file path=customXml/itemProps3.xml><?xml version="1.0" encoding="utf-8"?>
<ds:datastoreItem xmlns:ds="http://schemas.openxmlformats.org/officeDocument/2006/customXml" ds:itemID="{2C306CF2-68CA-48AF-AB59-6E22D21DB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B9B3F-B87F-4520-8743-8DBB064E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4355</Words>
  <Characters>23522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23, de 25 de FEVEREIRO de 2021</vt:lpstr>
    </vt:vector>
  </TitlesOfParts>
  <Company/>
  <LinksUpToDate>false</LinksUpToDate>
  <CharactersWithSpaces>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 de 20 de maio de 2022</dc:title>
  <dc:creator>Paulo Ricardo Silva de Moraes</dc:creator>
  <cp:lastModifiedBy>Renata dos Santos Leitão</cp:lastModifiedBy>
  <cp:revision>3</cp:revision>
  <dcterms:created xsi:type="dcterms:W3CDTF">2021-02-25T16:00:00Z</dcterms:created>
  <dcterms:modified xsi:type="dcterms:W3CDTF">2022-05-18T15:36:00Z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