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6403" w14:textId="78B2F273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464035CAC2574F9AA7BD38C7C2E2FC0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82847">
            <w:t>167</w:t>
          </w:r>
          <w:r w:rsidR="009B69B0" w:rsidRPr="00C1691E">
            <w:t xml:space="preserve">, de </w:t>
          </w:r>
          <w:r w:rsidR="00A82847">
            <w:t>13</w:t>
          </w:r>
          <w:r w:rsidR="00FA29E1">
            <w:t xml:space="preserve"> de </w:t>
          </w:r>
          <w:r w:rsidR="00A82847">
            <w:t>SETEMBRO</w:t>
          </w:r>
          <w:r w:rsidR="009B69B0" w:rsidRPr="00C1691E">
            <w:t xml:space="preserve"> de </w:t>
          </w:r>
          <w:r w:rsidR="00A82847">
            <w:t>2022</w:t>
          </w:r>
        </w:sdtContent>
      </w:sdt>
    </w:p>
    <w:p w14:paraId="1409C1E6" w14:textId="044131A2" w:rsidR="00841BBF" w:rsidRPr="00C82C89" w:rsidRDefault="00DA5FEA" w:rsidP="00C82C89">
      <w:pPr>
        <w:pStyle w:val="Ementa"/>
      </w:pPr>
      <w:r>
        <w:t xml:space="preserve">Altera </w:t>
      </w:r>
      <w:r w:rsidR="00473A93">
        <w:t xml:space="preserve">a </w:t>
      </w:r>
      <w:r>
        <w:t>Resolução CVM nº 21, de 25 de fevereiro de 2021</w:t>
      </w:r>
      <w:r w:rsidR="00C82C89">
        <w:t>.</w:t>
      </w:r>
    </w:p>
    <w:p w14:paraId="5560634E" w14:textId="6BE8245B" w:rsidR="006E1797" w:rsidRDefault="006E1797" w:rsidP="00473A93">
      <w:r>
        <w:t>O</w:t>
      </w:r>
      <w:r w:rsidR="00DA5FEA">
        <w:t xml:space="preserve">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</w:t>
      </w:r>
      <w:r w:rsidR="00D8749F">
        <w:t xml:space="preserve"> 13 de setembro de 2022</w:t>
      </w:r>
      <w:r w:rsidR="00894689">
        <w:t xml:space="preserve">, </w:t>
      </w:r>
      <w:r w:rsidR="00473A93">
        <w:t>com fundamento nos arts. 8º, inciso I, 15, inciso III e § 1º, e 23 da Lei nº 6.385, de 7 de dezembro de 1976</w:t>
      </w:r>
      <w:r w:rsidR="00894689">
        <w:t xml:space="preserve">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25B1935C" w14:textId="09E00C67" w:rsidR="00ED1FB4" w:rsidRDefault="00ED1FB4" w:rsidP="00ED1FB4">
      <w:r w:rsidRPr="00ED1FB4">
        <w:t xml:space="preserve">Art. 1º </w:t>
      </w:r>
      <w:r w:rsidR="00B40A33">
        <w:t>A</w:t>
      </w:r>
      <w:r w:rsidR="00DA5FEA">
        <w:t xml:space="preserve"> Resolução CVM nº 21, de 25 de fevereiro de 2021, passa a vigorar com a seguinte redação:</w:t>
      </w:r>
    </w:p>
    <w:p w14:paraId="516974FA" w14:textId="2CF23AD3" w:rsidR="00DA5FEA" w:rsidRDefault="00DA5FEA" w:rsidP="00B40A33">
      <w:pPr>
        <w:ind w:left="567" w:firstLine="0"/>
      </w:pPr>
      <w:r>
        <w:t>“</w:t>
      </w:r>
      <w:r w:rsidRPr="00DA5FEA">
        <w:t>ANEXO A À RESOLUÇÃO CVM Nº 21, DE 25 DE FEVEREIRO DE 2021</w:t>
      </w:r>
    </w:p>
    <w:p w14:paraId="48F0AFB8" w14:textId="63C777C2" w:rsidR="00DA5FEA" w:rsidRPr="00DA5FEA" w:rsidRDefault="00DA5FEA" w:rsidP="00B40A33">
      <w:pPr>
        <w:ind w:left="567" w:firstLine="0"/>
        <w:rPr>
          <w:i/>
          <w:iCs/>
        </w:rPr>
      </w:pPr>
      <w:r w:rsidRPr="00DA5FEA">
        <w:rPr>
          <w:i/>
          <w:iCs/>
        </w:rPr>
        <w:t>Exames de certificação aceitos pela CVM para fins da aplicação do art. 3º, inciso III</w:t>
      </w:r>
    </w:p>
    <w:p w14:paraId="7FA8F2A4" w14:textId="5876CD6C" w:rsidR="00DA5FEA" w:rsidRDefault="00DA5FEA" w:rsidP="00B40A33">
      <w:pPr>
        <w:ind w:left="567" w:firstLine="0"/>
      </w:pPr>
      <w:r w:rsidRPr="00DA5FEA">
        <w:t xml:space="preserve">Art. 1º </w:t>
      </w:r>
      <w:r w:rsidR="002569B6" w:rsidRPr="002569B6">
        <w:t>.............................................................</w:t>
      </w:r>
      <w:r w:rsidR="00B40A33">
        <w:t>..............</w:t>
      </w:r>
      <w:r w:rsidR="002569B6" w:rsidRPr="002569B6">
        <w:t xml:space="preserve">  </w:t>
      </w:r>
    </w:p>
    <w:p w14:paraId="0DE24B34" w14:textId="5F3822A1" w:rsidR="00DA5FEA" w:rsidRDefault="00DA5FEA" w:rsidP="00B40A33">
      <w:pPr>
        <w:ind w:left="567" w:firstLine="0"/>
      </w:pPr>
      <w:r w:rsidRPr="00DA5FEA">
        <w:t>I – Certificação de Gestores da ANBIMA – CGA</w:t>
      </w:r>
      <w:r w:rsidR="007C199A">
        <w:t xml:space="preserve"> e </w:t>
      </w:r>
      <w:r w:rsidR="002569B6" w:rsidRPr="005C43C4">
        <w:t>Certificação de Gestores ANBIMA para Fundos Estruturados</w:t>
      </w:r>
      <w:r w:rsidR="002569B6">
        <w:t xml:space="preserve"> </w:t>
      </w:r>
      <w:r w:rsidR="002569B6" w:rsidRPr="00DA5FEA">
        <w:t>– CG</w:t>
      </w:r>
      <w:r w:rsidR="002569B6">
        <w:t>E</w:t>
      </w:r>
      <w:r w:rsidRPr="00DA5FEA">
        <w:t>, obtido</w:t>
      </w:r>
      <w:r w:rsidR="002569B6">
        <w:t>s</w:t>
      </w:r>
      <w:r w:rsidRPr="00DA5FEA">
        <w:t xml:space="preserve"> no âmbito de programa organizado pela Associação Brasileira das Entidades dos Mercados Financeiro e de Capitais;  </w:t>
      </w:r>
    </w:p>
    <w:p w14:paraId="26EDFC0A" w14:textId="0CE7C532" w:rsidR="00DA5FEA" w:rsidRDefault="002569B6" w:rsidP="00B40A33">
      <w:pPr>
        <w:ind w:left="567" w:firstLine="0"/>
      </w:pPr>
      <w:r w:rsidRPr="002569B6">
        <w:t xml:space="preserve">.............................................................  </w:t>
      </w:r>
      <w:r w:rsidR="00DA5FEA">
        <w:t>” (NR)</w:t>
      </w:r>
    </w:p>
    <w:p w14:paraId="435C60C6" w14:textId="79E1D76F" w:rsidR="0027733A" w:rsidRDefault="0027733A" w:rsidP="0027733A">
      <w:pPr>
        <w:ind w:left="567" w:firstLine="0"/>
      </w:pPr>
      <w:r>
        <w:t>“</w:t>
      </w:r>
      <w:r w:rsidRPr="00DA5FEA">
        <w:t xml:space="preserve">ANEXO </w:t>
      </w:r>
      <w:r>
        <w:t>D</w:t>
      </w:r>
      <w:r w:rsidRPr="00DA5FEA">
        <w:t xml:space="preserve"> À RESOLUÇÃO CVM Nº 21, DE 25 DE FEVEREIRO DE 2021</w:t>
      </w:r>
    </w:p>
    <w:p w14:paraId="7DE1FDD5" w14:textId="4EEED9B8" w:rsidR="0027733A" w:rsidRDefault="0027733A" w:rsidP="009B7951">
      <w:pPr>
        <w:spacing w:before="0"/>
        <w:rPr>
          <w:rFonts w:ascii="Calibri" w:hAnsi="Calibri" w:cs="Calibri"/>
          <w:i/>
          <w:iCs/>
          <w:color w:val="0D0D0D"/>
        </w:rPr>
      </w:pPr>
      <w:r w:rsidRPr="00E97FA5">
        <w:rPr>
          <w:rFonts w:ascii="Calibri" w:hAnsi="Calibri" w:cs="Calibri"/>
          <w:i/>
          <w:color w:val="0D0D0D"/>
        </w:rPr>
        <w:t xml:space="preserve">Conteúdo do Formulário de Referência – </w:t>
      </w:r>
      <w:r w:rsidRPr="00A564F3">
        <w:rPr>
          <w:rFonts w:ascii="Calibri" w:hAnsi="Calibri" w:cs="Calibri"/>
          <w:i/>
        </w:rPr>
        <w:t>Pessoa</w:t>
      </w:r>
      <w:r w:rsidRPr="00E97FA5">
        <w:rPr>
          <w:rFonts w:ascii="Calibri" w:hAnsi="Calibri" w:cs="Calibri"/>
          <w:i/>
          <w:color w:val="0D0D0D"/>
        </w:rPr>
        <w:t xml:space="preserve"> Natural</w:t>
      </w:r>
      <w:r w:rsidRPr="00E97FA5">
        <w:rPr>
          <w:rFonts w:ascii="Calibri" w:hAnsi="Calibri" w:cs="Calibri"/>
          <w:i/>
          <w:iCs/>
          <w:color w:val="0D0D0D"/>
        </w:rPr>
        <w:t xml:space="preserve"> – Art. 17, I</w:t>
      </w:r>
    </w:p>
    <w:p w14:paraId="23218F38" w14:textId="77777777" w:rsidR="009B7951" w:rsidRPr="00E97FA5" w:rsidRDefault="009B7951" w:rsidP="009B7951">
      <w:pPr>
        <w:pStyle w:val="DefinitionTerm"/>
        <w:spacing w:after="120" w:line="312" w:lineRule="auto"/>
        <w:ind w:firstLine="567"/>
        <w:rPr>
          <w:rFonts w:ascii="Calibri" w:hAnsi="Calibri" w:cs="Calibri"/>
        </w:rPr>
      </w:pPr>
      <w:r w:rsidRPr="00E97FA5">
        <w:rPr>
          <w:rFonts w:ascii="Calibri" w:hAnsi="Calibri" w:cs="Calibri"/>
        </w:rPr>
        <w:t>(informações prestadas com base nas posições de 31 de dezembro)</w:t>
      </w:r>
    </w:p>
    <w:tbl>
      <w:tblPr>
        <w:tblW w:w="472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56E19" w:rsidRPr="00E97FA5" w14:paraId="7D8F44A5" w14:textId="77777777" w:rsidTr="00F66DD1">
        <w:tc>
          <w:tcPr>
            <w:tcW w:w="5000" w:type="pct"/>
          </w:tcPr>
          <w:p w14:paraId="369B4412" w14:textId="65585CED" w:rsidR="00556E19" w:rsidRPr="00A564F3" w:rsidRDefault="00556E19" w:rsidP="00556E19">
            <w:pPr>
              <w:tabs>
                <w:tab w:val="left" w:pos="565"/>
              </w:tabs>
              <w:rPr>
                <w:b/>
              </w:rPr>
            </w:pPr>
            <w:r w:rsidRPr="002569B6">
              <w:t>.............................................................</w:t>
            </w:r>
            <w:r>
              <w:t>..............</w:t>
            </w:r>
            <w:r w:rsidRPr="002569B6">
              <w:t xml:space="preserve">  </w:t>
            </w:r>
          </w:p>
        </w:tc>
      </w:tr>
      <w:tr w:rsidR="00556E19" w:rsidRPr="00E97FA5" w14:paraId="2E654316" w14:textId="77777777" w:rsidTr="00F66DD1">
        <w:tc>
          <w:tcPr>
            <w:tcW w:w="5000" w:type="pct"/>
          </w:tcPr>
          <w:p w14:paraId="56484AAA" w14:textId="17D2461E" w:rsidR="00556E19" w:rsidRPr="00E97FA5" w:rsidRDefault="00556E19" w:rsidP="00556E19">
            <w:pPr>
              <w:tabs>
                <w:tab w:val="left" w:pos="565"/>
              </w:tabs>
              <w:rPr>
                <w:rFonts w:ascii="Calibri" w:hAnsi="Calibri" w:cs="Calibri"/>
                <w:b/>
                <w:color w:val="000000"/>
              </w:rPr>
            </w:pPr>
            <w:r w:rsidRPr="00A564F3">
              <w:rPr>
                <w:b/>
              </w:rPr>
              <w:t xml:space="preserve">3. </w:t>
            </w:r>
            <w:r>
              <w:rPr>
                <w:b/>
              </w:rPr>
              <w:tab/>
            </w:r>
            <w:r w:rsidRPr="00A564F3">
              <w:rPr>
                <w:rFonts w:ascii="Calibri" w:hAnsi="Calibri" w:cs="Calibri"/>
                <w:b/>
                <w:color w:val="000000"/>
              </w:rPr>
              <w:t>Conhecimento</w:t>
            </w:r>
            <w:r w:rsidRPr="00E97FA5">
              <w:rPr>
                <w:rFonts w:ascii="Calibri" w:hAnsi="Calibri" w:cs="Calibri"/>
                <w:b/>
                <w:color w:val="000000"/>
              </w:rPr>
              <w:t xml:space="preserve"> e experiência</w:t>
            </w:r>
          </w:p>
        </w:tc>
      </w:tr>
      <w:tr w:rsidR="00556E19" w:rsidRPr="00E97FA5" w14:paraId="0EF21E51" w14:textId="77777777" w:rsidTr="00F66DD1">
        <w:tc>
          <w:tcPr>
            <w:tcW w:w="5000" w:type="pct"/>
          </w:tcPr>
          <w:p w14:paraId="71240C20" w14:textId="5CD31843" w:rsidR="00556E19" w:rsidRPr="00A564F3" w:rsidRDefault="00556E19" w:rsidP="00556E19">
            <w:pPr>
              <w:tabs>
                <w:tab w:val="left" w:pos="565"/>
              </w:tabs>
              <w:rPr>
                <w:b/>
              </w:rPr>
            </w:pPr>
            <w:r w:rsidRPr="002569B6">
              <w:t>.............................................................</w:t>
            </w:r>
            <w:r>
              <w:t>..............</w:t>
            </w:r>
            <w:r w:rsidRPr="002569B6">
              <w:t xml:space="preserve">  </w:t>
            </w:r>
          </w:p>
        </w:tc>
      </w:tr>
      <w:tr w:rsidR="00556E19" w:rsidRPr="00E97FA5" w14:paraId="5B58C02A" w14:textId="77777777" w:rsidTr="00F66DD1">
        <w:trPr>
          <w:cantSplit/>
        </w:trPr>
        <w:tc>
          <w:tcPr>
            <w:tcW w:w="5000" w:type="pct"/>
          </w:tcPr>
          <w:p w14:paraId="74577CB9" w14:textId="602DA1ED" w:rsidR="00556E19" w:rsidRPr="007C1DE2" w:rsidRDefault="00556E19" w:rsidP="00556E19">
            <w:pPr>
              <w:pStyle w:val="PargrafodaLista"/>
              <w:numPr>
                <w:ilvl w:val="1"/>
                <w:numId w:val="14"/>
              </w:numPr>
              <w:tabs>
                <w:tab w:val="left" w:pos="1449"/>
              </w:tabs>
              <w:ind w:left="0" w:firstLine="63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Indicar o setor de atuação e</w:t>
            </w:r>
            <w:r w:rsidRPr="007620F4">
              <w:rPr>
                <w:rFonts w:ascii="Calibri" w:hAnsi="Calibri" w:cs="Calibri"/>
                <w:color w:val="000000"/>
              </w:rPr>
              <w:t xml:space="preserve"> o </w:t>
            </w:r>
            <w:r>
              <w:rPr>
                <w:rFonts w:ascii="Calibri" w:hAnsi="Calibri" w:cs="Calibri"/>
                <w:color w:val="000000"/>
              </w:rPr>
              <w:t>exame de certificação realizado para fins do art. 3º, III, desta Resolução</w:t>
            </w:r>
          </w:p>
        </w:tc>
      </w:tr>
      <w:tr w:rsidR="00556E19" w:rsidRPr="00E97FA5" w14:paraId="4919A8EC" w14:textId="77777777" w:rsidTr="00F66DD1">
        <w:trPr>
          <w:cantSplit/>
        </w:trPr>
        <w:tc>
          <w:tcPr>
            <w:tcW w:w="5000" w:type="pct"/>
          </w:tcPr>
          <w:p w14:paraId="76D0F37B" w14:textId="2068BD66" w:rsidR="00556E19" w:rsidRPr="007C1DE2" w:rsidRDefault="00556E19" w:rsidP="00556E19">
            <w:pPr>
              <w:pStyle w:val="PargrafodaLista"/>
              <w:numPr>
                <w:ilvl w:val="1"/>
                <w:numId w:val="14"/>
              </w:numPr>
              <w:tabs>
                <w:tab w:val="left" w:pos="1449"/>
              </w:tabs>
              <w:ind w:left="0" w:firstLine="636"/>
              <w:rPr>
                <w:rFonts w:ascii="Calibri" w:hAnsi="Calibri" w:cs="Calibri"/>
                <w:color w:val="000000"/>
              </w:rPr>
            </w:pPr>
            <w:r w:rsidRPr="007C1DE2">
              <w:rPr>
                <w:rFonts w:ascii="Calibri" w:hAnsi="Calibri" w:cs="Calibri"/>
                <w:color w:val="000000"/>
              </w:rPr>
              <w:t>Fornecer outras informações que julgue relevantes</w:t>
            </w:r>
          </w:p>
        </w:tc>
      </w:tr>
      <w:tr w:rsidR="00556E19" w:rsidRPr="00E97FA5" w14:paraId="53A7334D" w14:textId="77777777" w:rsidTr="00F66DD1">
        <w:trPr>
          <w:cantSplit/>
        </w:trPr>
        <w:tc>
          <w:tcPr>
            <w:tcW w:w="5000" w:type="pct"/>
          </w:tcPr>
          <w:p w14:paraId="1AF211F2" w14:textId="4F5B68FB" w:rsidR="00556E19" w:rsidRPr="007C1DE2" w:rsidRDefault="00556E19" w:rsidP="00556E19">
            <w:pPr>
              <w:ind w:left="567" w:firstLine="0"/>
              <w:rPr>
                <w:rFonts w:ascii="Calibri" w:hAnsi="Calibri" w:cs="Calibri"/>
                <w:color w:val="000000"/>
              </w:rPr>
            </w:pPr>
            <w:r w:rsidRPr="002569B6">
              <w:t>..............................................................</w:t>
            </w:r>
            <w:r>
              <w:t>.............</w:t>
            </w:r>
            <w:r>
              <w:rPr>
                <w:rFonts w:ascii="Calibri" w:hAnsi="Calibri" w:cs="Calibri"/>
                <w:color w:val="000000"/>
              </w:rPr>
              <w:t>” (NR)</w:t>
            </w:r>
          </w:p>
        </w:tc>
      </w:tr>
    </w:tbl>
    <w:p w14:paraId="4B55AF6B" w14:textId="77777777" w:rsidR="00A82847" w:rsidRDefault="00A82847" w:rsidP="009F3588">
      <w:pPr>
        <w:ind w:left="567" w:firstLine="0"/>
      </w:pPr>
    </w:p>
    <w:p w14:paraId="4536EB83" w14:textId="52BD82F4" w:rsidR="009F3588" w:rsidRPr="00E97FA5" w:rsidRDefault="009F3588" w:rsidP="009F3588">
      <w:pPr>
        <w:ind w:left="567" w:firstLine="0"/>
      </w:pPr>
      <w:bookmarkStart w:id="0" w:name="_GoBack"/>
      <w:bookmarkEnd w:id="0"/>
      <w:r>
        <w:lastRenderedPageBreak/>
        <w:t>“</w:t>
      </w:r>
      <w:r w:rsidRPr="00E97FA5">
        <w:t xml:space="preserve">ANEXO E À RESOLUÇÃO </w:t>
      </w:r>
      <w:r>
        <w:t>CVM</w:t>
      </w:r>
      <w:r w:rsidRPr="00E97FA5">
        <w:t xml:space="preserve"> Nº </w:t>
      </w:r>
      <w:r>
        <w:t>21,</w:t>
      </w:r>
      <w:r w:rsidRPr="00E97FA5">
        <w:t xml:space="preserve"> DE </w:t>
      </w:r>
      <w:r>
        <w:t>25 DE FEVEREIRO</w:t>
      </w:r>
      <w:r w:rsidRPr="00E97FA5">
        <w:t xml:space="preserve"> DE </w:t>
      </w:r>
      <w:r>
        <w:t>2021</w:t>
      </w:r>
    </w:p>
    <w:p w14:paraId="66F5E464" w14:textId="26942530" w:rsidR="009F3588" w:rsidRDefault="009F3588" w:rsidP="009F3588">
      <w:pPr>
        <w:ind w:left="567" w:firstLine="0"/>
        <w:rPr>
          <w:i/>
        </w:rPr>
      </w:pPr>
      <w:r w:rsidRPr="009F3588">
        <w:rPr>
          <w:i/>
        </w:rPr>
        <w:t>Conteúdo do Formulário de Referência – Pessoa Jurídica – Art. 17, II</w:t>
      </w:r>
    </w:p>
    <w:p w14:paraId="4CBCB057" w14:textId="77777777" w:rsidR="009B7951" w:rsidRPr="002C478A" w:rsidRDefault="009B7951" w:rsidP="009B7951">
      <w:pPr>
        <w:rPr>
          <w:i/>
        </w:rPr>
      </w:pPr>
      <w:r w:rsidRPr="00E97FA5">
        <w:rPr>
          <w:rFonts w:ascii="Calibri" w:hAnsi="Calibri" w:cs="Calibri"/>
        </w:rPr>
        <w:t>(informações prestadas com base nas posições de 31 de dezembro)</w:t>
      </w:r>
    </w:p>
    <w:tbl>
      <w:tblPr>
        <w:tblW w:w="472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1"/>
        <w:gridCol w:w="1677"/>
        <w:gridCol w:w="1596"/>
      </w:tblGrid>
      <w:tr w:rsidR="00432452" w:rsidRPr="00E97FA5" w14:paraId="7A8E8B09" w14:textId="77777777" w:rsidTr="00432452">
        <w:tc>
          <w:tcPr>
            <w:tcW w:w="3300" w:type="pct"/>
          </w:tcPr>
          <w:p w14:paraId="5BD95F93" w14:textId="32830E08" w:rsidR="00432452" w:rsidRDefault="00432452" w:rsidP="00D8749F">
            <w:pPr>
              <w:ind w:firstLine="709"/>
              <w:rPr>
                <w:rFonts w:ascii="Calibri" w:hAnsi="Calibri" w:cs="Calibri"/>
              </w:rPr>
            </w:pPr>
            <w:r w:rsidRPr="002569B6">
              <w:t>.............................................................</w:t>
            </w:r>
            <w:r>
              <w:t>..............</w:t>
            </w:r>
            <w:r w:rsidRPr="002569B6">
              <w:t xml:space="preserve">  </w:t>
            </w:r>
          </w:p>
        </w:tc>
        <w:tc>
          <w:tcPr>
            <w:tcW w:w="871" w:type="pct"/>
          </w:tcPr>
          <w:p w14:paraId="3D3465F7" w14:textId="77777777" w:rsidR="00432452" w:rsidRPr="00E97FA5" w:rsidRDefault="00432452" w:rsidP="00D8749F">
            <w:pPr>
              <w:ind w:firstLine="709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pct"/>
          </w:tcPr>
          <w:p w14:paraId="1E388D39" w14:textId="77777777" w:rsidR="00432452" w:rsidRDefault="00432452" w:rsidP="00D8749F">
            <w:pPr>
              <w:ind w:firstLine="709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32452" w:rsidRPr="00E97FA5" w14:paraId="61F7B841" w14:textId="77777777" w:rsidTr="00432452">
        <w:tc>
          <w:tcPr>
            <w:tcW w:w="3300" w:type="pct"/>
          </w:tcPr>
          <w:p w14:paraId="0D137A02" w14:textId="771F075E" w:rsidR="00432452" w:rsidRDefault="00432452" w:rsidP="00D8749F">
            <w:pPr>
              <w:ind w:firstLine="709"/>
              <w:rPr>
                <w:rFonts w:ascii="Calibri" w:hAnsi="Calibri" w:cs="Calibri"/>
              </w:rPr>
            </w:pPr>
            <w:r>
              <w:rPr>
                <w:b/>
              </w:rPr>
              <w:t>3</w:t>
            </w:r>
            <w:r w:rsidRPr="00A564F3">
              <w:rPr>
                <w:b/>
              </w:rPr>
              <w:t xml:space="preserve">. </w:t>
            </w:r>
            <w:r>
              <w:rPr>
                <w:b/>
              </w:rPr>
              <w:tab/>
            </w:r>
            <w:r w:rsidRPr="00E97FA5">
              <w:rPr>
                <w:rFonts w:ascii="Calibri" w:hAnsi="Calibri" w:cs="Calibri"/>
                <w:b/>
              </w:rPr>
              <w:t>Recursos humanos</w:t>
            </w:r>
          </w:p>
        </w:tc>
        <w:tc>
          <w:tcPr>
            <w:tcW w:w="871" w:type="pct"/>
          </w:tcPr>
          <w:p w14:paraId="3F3C441E" w14:textId="77777777" w:rsidR="00432452" w:rsidRPr="00E97FA5" w:rsidRDefault="00432452" w:rsidP="00D8749F">
            <w:pPr>
              <w:ind w:firstLine="709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pct"/>
          </w:tcPr>
          <w:p w14:paraId="060DFEE1" w14:textId="77777777" w:rsidR="00432452" w:rsidRDefault="00432452" w:rsidP="00D8749F">
            <w:pPr>
              <w:ind w:firstLine="709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32452" w:rsidRPr="00E97FA5" w14:paraId="07996230" w14:textId="77777777" w:rsidTr="00432452">
        <w:tc>
          <w:tcPr>
            <w:tcW w:w="3300" w:type="pct"/>
          </w:tcPr>
          <w:p w14:paraId="669CCDF6" w14:textId="6EE1D151" w:rsidR="00432452" w:rsidRPr="00E97FA5" w:rsidRDefault="00432452" w:rsidP="00432452">
            <w:pPr>
              <w:ind w:firstLine="709"/>
              <w:rPr>
                <w:rFonts w:ascii="Calibri" w:hAnsi="Calibri" w:cs="Calibri"/>
              </w:rPr>
            </w:pPr>
            <w:r w:rsidRPr="002569B6">
              <w:t>.............................................................</w:t>
            </w:r>
            <w:r>
              <w:t>..............</w:t>
            </w:r>
            <w:r w:rsidRPr="002569B6">
              <w:t xml:space="preserve">  </w:t>
            </w:r>
          </w:p>
        </w:tc>
        <w:tc>
          <w:tcPr>
            <w:tcW w:w="871" w:type="pct"/>
          </w:tcPr>
          <w:p w14:paraId="2896444A" w14:textId="77777777" w:rsidR="00432452" w:rsidRPr="00E97FA5" w:rsidRDefault="00432452" w:rsidP="00432452">
            <w:pPr>
              <w:ind w:firstLine="709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pct"/>
          </w:tcPr>
          <w:p w14:paraId="27C69045" w14:textId="430D4376" w:rsidR="00432452" w:rsidRPr="00E97FA5" w:rsidRDefault="00432452" w:rsidP="00432452">
            <w:pPr>
              <w:ind w:firstLine="709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32452" w:rsidRPr="00E97FA5" w14:paraId="31A77E34" w14:textId="77777777" w:rsidTr="00432452">
        <w:tc>
          <w:tcPr>
            <w:tcW w:w="3300" w:type="pct"/>
          </w:tcPr>
          <w:p w14:paraId="495C5A99" w14:textId="77777777" w:rsidR="00432452" w:rsidRPr="00E97FA5" w:rsidRDefault="00432452" w:rsidP="00432452">
            <w:pPr>
              <w:ind w:firstLine="709"/>
              <w:rPr>
                <w:rFonts w:ascii="Calibri" w:hAnsi="Calibri" w:cs="Calibri"/>
                <w:strike/>
              </w:rPr>
            </w:pPr>
            <w:r w:rsidRPr="00E97FA5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. i</w:t>
            </w:r>
            <w:r w:rsidRPr="00B73A46">
              <w:rPr>
                <w:rFonts w:ascii="Calibri" w:hAnsi="Calibri" w:cs="Calibri"/>
              </w:rPr>
              <w:t>ndicar o setor de atuação</w:t>
            </w:r>
            <w:r>
              <w:rPr>
                <w:rFonts w:ascii="Calibri" w:hAnsi="Calibri" w:cs="Calibri"/>
              </w:rPr>
              <w:t xml:space="preserve"> dos</w:t>
            </w:r>
            <w:r w:rsidRPr="00B73A46">
              <w:rPr>
                <w:rFonts w:ascii="Calibri" w:hAnsi="Calibri" w:cs="Calibri"/>
              </w:rPr>
              <w:t xml:space="preserve"> diretores responsáveis pela administração de carteiras de valores mobiliários e o</w:t>
            </w:r>
            <w:r>
              <w:rPr>
                <w:rFonts w:ascii="Calibri" w:hAnsi="Calibri" w:cs="Calibri"/>
              </w:rPr>
              <w:t>s respectivos</w:t>
            </w:r>
            <w:r w:rsidRPr="00B73A46">
              <w:rPr>
                <w:rFonts w:ascii="Calibri" w:hAnsi="Calibri" w:cs="Calibri"/>
              </w:rPr>
              <w:t xml:space="preserve"> exame</w:t>
            </w:r>
            <w:r>
              <w:rPr>
                <w:rFonts w:ascii="Calibri" w:hAnsi="Calibri" w:cs="Calibri"/>
              </w:rPr>
              <w:t>s</w:t>
            </w:r>
            <w:r w:rsidRPr="00B73A46">
              <w:rPr>
                <w:rFonts w:ascii="Calibri" w:hAnsi="Calibri" w:cs="Calibri"/>
              </w:rPr>
              <w:t xml:space="preserve"> de certificação </w:t>
            </w:r>
            <w:r>
              <w:rPr>
                <w:rFonts w:ascii="Calibri" w:hAnsi="Calibri" w:cs="Calibri"/>
              </w:rPr>
              <w:t>realizados</w:t>
            </w:r>
            <w:r w:rsidRPr="00B73A46">
              <w:rPr>
                <w:rFonts w:ascii="Calibri" w:hAnsi="Calibri" w:cs="Calibri"/>
              </w:rPr>
              <w:t xml:space="preserve"> para fins do art. 3º, III, c/c art. 4º, III, desta Resolução</w:t>
            </w:r>
          </w:p>
        </w:tc>
        <w:tc>
          <w:tcPr>
            <w:tcW w:w="871" w:type="pct"/>
          </w:tcPr>
          <w:p w14:paraId="770C84CF" w14:textId="77777777" w:rsidR="00432452" w:rsidRPr="00E97FA5" w:rsidRDefault="00432452" w:rsidP="00432452">
            <w:pPr>
              <w:ind w:firstLine="709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pct"/>
          </w:tcPr>
          <w:p w14:paraId="364FE240" w14:textId="77777777" w:rsidR="00432452" w:rsidRPr="00E97FA5" w:rsidRDefault="00432452" w:rsidP="00432452">
            <w:pPr>
              <w:ind w:firstLine="709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32452" w:rsidRPr="00E97FA5" w14:paraId="35627583" w14:textId="77777777" w:rsidTr="00432452">
        <w:tc>
          <w:tcPr>
            <w:tcW w:w="3300" w:type="pct"/>
          </w:tcPr>
          <w:p w14:paraId="01A15947" w14:textId="77777777" w:rsidR="00432452" w:rsidRPr="00E97FA5" w:rsidRDefault="00432452" w:rsidP="00432452">
            <w:pPr>
              <w:tabs>
                <w:tab w:val="left" w:pos="1080"/>
              </w:tabs>
              <w:ind w:firstLine="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</w:t>
            </w:r>
            <w:r w:rsidRPr="00E97FA5">
              <w:rPr>
                <w:rFonts w:ascii="Calibri" w:hAnsi="Calibri" w:cs="Calibri"/>
              </w:rPr>
              <w:tab/>
              <w:t xml:space="preserve">lista das pessoas naturais que são registradas na CVM como administradores de </w:t>
            </w:r>
            <w:r w:rsidRPr="00D950B9">
              <w:rPr>
                <w:rFonts w:ascii="Calibri" w:eastAsia="Times New Roman" w:hAnsi="Calibri" w:cs="Calibri"/>
              </w:rPr>
              <w:t>carteiras</w:t>
            </w:r>
            <w:r w:rsidRPr="00E97FA5">
              <w:rPr>
                <w:rFonts w:ascii="Calibri" w:hAnsi="Calibri" w:cs="Calibri"/>
              </w:rPr>
              <w:t xml:space="preserve"> de valores mobiliários e que atuem exclusivamente como prepostos, empregados ou sócios da empresa</w:t>
            </w:r>
            <w:r w:rsidRPr="00D950B9">
              <w:rPr>
                <w:rFonts w:ascii="Calibri" w:hAnsi="Calibri" w:cs="Calibri"/>
              </w:rPr>
              <w:t>, bem como seus respectivos setores de atuação</w:t>
            </w:r>
          </w:p>
        </w:tc>
        <w:tc>
          <w:tcPr>
            <w:tcW w:w="871" w:type="pct"/>
          </w:tcPr>
          <w:p w14:paraId="25EA97BE" w14:textId="77777777" w:rsidR="00432452" w:rsidRPr="00E97FA5" w:rsidRDefault="00432452" w:rsidP="00432452">
            <w:pPr>
              <w:ind w:firstLine="709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pct"/>
          </w:tcPr>
          <w:p w14:paraId="33CC082D" w14:textId="77777777" w:rsidR="00432452" w:rsidRPr="00E97FA5" w:rsidRDefault="00432452" w:rsidP="00432452">
            <w:pPr>
              <w:ind w:firstLine="709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C5AA8" w:rsidRPr="00E97FA5" w14:paraId="649A0C29" w14:textId="77777777" w:rsidTr="00432452">
        <w:tc>
          <w:tcPr>
            <w:tcW w:w="3300" w:type="pct"/>
          </w:tcPr>
          <w:p w14:paraId="7587E9FC" w14:textId="164CBCB3" w:rsidR="006C5AA8" w:rsidRDefault="006C5AA8" w:rsidP="006C5AA8">
            <w:pPr>
              <w:ind w:firstLine="0"/>
              <w:rPr>
                <w:rFonts w:ascii="Calibri" w:hAnsi="Calibri" w:cs="Calibri"/>
              </w:rPr>
            </w:pPr>
            <w:r w:rsidRPr="002569B6">
              <w:t>..............................................................</w:t>
            </w:r>
            <w:r>
              <w:t>.............</w:t>
            </w:r>
            <w:r>
              <w:rPr>
                <w:rFonts w:ascii="Calibri" w:hAnsi="Calibri" w:cs="Calibri"/>
                <w:color w:val="000000"/>
              </w:rPr>
              <w:t>” (NR)</w:t>
            </w:r>
          </w:p>
        </w:tc>
        <w:tc>
          <w:tcPr>
            <w:tcW w:w="871" w:type="pct"/>
          </w:tcPr>
          <w:p w14:paraId="7A286599" w14:textId="77777777" w:rsidR="006C5AA8" w:rsidRPr="00E97FA5" w:rsidRDefault="006C5AA8" w:rsidP="00432452">
            <w:pPr>
              <w:ind w:firstLine="709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pct"/>
          </w:tcPr>
          <w:p w14:paraId="7ACEA4ED" w14:textId="77777777" w:rsidR="006C5AA8" w:rsidRPr="00E97FA5" w:rsidRDefault="006C5AA8" w:rsidP="00432452">
            <w:pPr>
              <w:ind w:firstLine="709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9E965E3" w14:textId="797E78C0" w:rsidR="00B35CFD" w:rsidRDefault="00841BBF" w:rsidP="006C5AA8">
      <w:pPr>
        <w:spacing w:before="240" w:after="240"/>
      </w:pPr>
      <w:r>
        <w:t xml:space="preserve">Art. 2º  </w:t>
      </w:r>
      <w:r w:rsidR="00DA5FEA">
        <w:t>Est</w:t>
      </w:r>
      <w:r>
        <w:t>a</w:t>
      </w:r>
      <w:r w:rsidR="00DA5FEA">
        <w:t xml:space="preserve"> Resolução entra em vigor em</w:t>
      </w:r>
      <w:r w:rsidR="00D8749F">
        <w:t xml:space="preserve"> 3 de outubro de 2022</w:t>
      </w:r>
      <w:r w:rsidR="00DA5FEA">
        <w:t>.</w:t>
      </w:r>
      <w:r>
        <w:t xml:space="preserve"> </w:t>
      </w:r>
    </w:p>
    <w:p w14:paraId="59F675D4" w14:textId="77777777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5F1320FA" w14:textId="71D0BA34" w:rsidR="00E25581" w:rsidRPr="00E25581" w:rsidRDefault="00B40A33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 xml:space="preserve">JOÃO PEDRO </w:t>
      </w:r>
      <w:r w:rsidR="009E6762">
        <w:rPr>
          <w:b/>
        </w:rPr>
        <w:t xml:space="preserve">BARROSO DO </w:t>
      </w:r>
      <w:r>
        <w:rPr>
          <w:b/>
        </w:rPr>
        <w:t>NASCIMENTO</w:t>
      </w:r>
    </w:p>
    <w:p w14:paraId="7BE5044A" w14:textId="77777777" w:rsidR="00E25581" w:rsidRPr="00E25581" w:rsidRDefault="00E25581" w:rsidP="00E25581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p w14:paraId="6D4D3258" w14:textId="6F845838" w:rsidR="00ED1FB4" w:rsidRPr="006E1797" w:rsidRDefault="00ED1FB4" w:rsidP="002569B6">
      <w:pPr>
        <w:spacing w:before="0" w:after="200" w:line="276" w:lineRule="auto"/>
        <w:ind w:firstLine="0"/>
        <w:jc w:val="left"/>
      </w:pPr>
    </w:p>
    <w:sectPr w:rsidR="00ED1FB4" w:rsidRPr="006E1797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7BC0C" w14:textId="77777777" w:rsidR="00D8749F" w:rsidRDefault="00D8749F" w:rsidP="00ED1FB4">
      <w:r>
        <w:separator/>
      </w:r>
    </w:p>
  </w:endnote>
  <w:endnote w:type="continuationSeparator" w:id="0">
    <w:p w14:paraId="53FEC2EB" w14:textId="77777777" w:rsidR="00D8749F" w:rsidRDefault="00D8749F" w:rsidP="00ED1FB4">
      <w:r>
        <w:continuationSeparator/>
      </w:r>
    </w:p>
  </w:endnote>
  <w:endnote w:type="continuationNotice" w:id="1">
    <w:p w14:paraId="6DBA703F" w14:textId="77777777" w:rsidR="00091CE7" w:rsidRDefault="00091CE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C3CD0" w14:textId="77777777" w:rsidR="00D8749F" w:rsidRDefault="00D8749F" w:rsidP="00ED1FB4">
      <w:r>
        <w:separator/>
      </w:r>
    </w:p>
  </w:footnote>
  <w:footnote w:type="continuationSeparator" w:id="0">
    <w:p w14:paraId="78BA0BD5" w14:textId="77777777" w:rsidR="00D8749F" w:rsidRDefault="00D8749F" w:rsidP="00ED1FB4">
      <w:r>
        <w:continuationSeparator/>
      </w:r>
    </w:p>
  </w:footnote>
  <w:footnote w:type="continuationNotice" w:id="1">
    <w:p w14:paraId="204CA302" w14:textId="77777777" w:rsidR="00091CE7" w:rsidRDefault="00091CE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A42D" w14:textId="77777777" w:rsidR="00D8749F" w:rsidRPr="00ED1FB4" w:rsidRDefault="00D8749F" w:rsidP="004D68A2">
    <w:pPr>
      <w:pStyle w:val="Rodap"/>
    </w:pPr>
    <w:r w:rsidRPr="00ED1FB4">
      <w:drawing>
        <wp:inline distT="0" distB="0" distL="0" distR="0" wp14:anchorId="21695378" wp14:editId="60B3D4F2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E3148" w14:textId="77777777" w:rsidR="00D8749F" w:rsidRPr="004D68A2" w:rsidRDefault="00D8749F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70357650" w14:textId="77777777" w:rsidR="00D8749F" w:rsidRPr="00ED1FB4" w:rsidRDefault="00D8749F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E08CF20" w14:textId="77777777" w:rsidR="00D8749F" w:rsidRPr="004D68A2" w:rsidRDefault="00D8749F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42FEE667" w14:textId="77777777" w:rsidR="00D8749F" w:rsidRPr="00ED1FB4" w:rsidRDefault="00D8749F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47D9C6D9" w14:textId="77777777" w:rsidR="00D8749F" w:rsidRDefault="00A82847" w:rsidP="00E25581">
    <w:pPr>
      <w:pStyle w:val="Rodap"/>
      <w:spacing w:after="240"/>
    </w:pPr>
    <w:hyperlink r:id="rId2" w:history="1">
      <w:r w:rsidR="00D8749F" w:rsidRPr="00ED1FB4">
        <w:rPr>
          <w:rStyle w:val="Hyperlink"/>
        </w:rPr>
        <w:t>www.cvm.gov.br</w:t>
      </w:r>
    </w:hyperlink>
  </w:p>
  <w:p w14:paraId="08AE4CF9" w14:textId="5E53DFCC" w:rsidR="00D8749F" w:rsidRPr="009B69B0" w:rsidRDefault="00D8749F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4DD78D85C81F45C081D8ABA2FAC2E9E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82847">
          <w:rPr>
            <w:caps/>
          </w:rPr>
          <w:t>167, de 13 de SETEMBRO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7637C" w14:textId="77777777" w:rsidR="00D8749F" w:rsidRPr="00ED1FB4" w:rsidRDefault="00D8749F" w:rsidP="009B69B0">
    <w:pPr>
      <w:pStyle w:val="Rodap"/>
    </w:pPr>
    <w:r w:rsidRPr="00ED1FB4">
      <w:drawing>
        <wp:inline distT="0" distB="0" distL="0" distR="0" wp14:anchorId="6DFD2426" wp14:editId="2360B6A6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05BC4" w14:textId="77777777" w:rsidR="00D8749F" w:rsidRPr="004D68A2" w:rsidRDefault="00D8749F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7D7D7898" w14:textId="77777777" w:rsidR="00D8749F" w:rsidRPr="00ED1FB4" w:rsidRDefault="00D8749F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51884BF0" w14:textId="77777777" w:rsidR="00D8749F" w:rsidRPr="004D68A2" w:rsidRDefault="00D8749F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74D6259A" w14:textId="77777777" w:rsidR="00D8749F" w:rsidRPr="00ED1FB4" w:rsidRDefault="00D8749F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66D88F8" w14:textId="77777777" w:rsidR="00D8749F" w:rsidRDefault="00A82847" w:rsidP="009B69B0">
    <w:pPr>
      <w:pStyle w:val="Rodap"/>
      <w:spacing w:after="240"/>
    </w:pPr>
    <w:hyperlink r:id="rId2" w:history="1">
      <w:r w:rsidR="00D8749F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3E7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50E3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2B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60E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101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403D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320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EA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5A2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4A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C2B2D"/>
    <w:multiLevelType w:val="multilevel"/>
    <w:tmpl w:val="C0F87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53475D"/>
    <w:multiLevelType w:val="multilevel"/>
    <w:tmpl w:val="A03EF31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4" w15:restartNumberingAfterBreak="0">
    <w:nsid w:val="64223369"/>
    <w:multiLevelType w:val="multilevel"/>
    <w:tmpl w:val="3D6CD1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asciiTheme="minorHAnsi" w:hAnsiTheme="minorHAnsi" w:cs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inorHAnsi" w:hAnsiTheme="minorHAnsi" w:cs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inorHAnsi" w:hAnsiTheme="minorHAnsi" w:cs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inorHAnsi" w:hAnsiTheme="minorHAnsi" w:cstheme="minorHAnsi" w:hint="default"/>
        <w:color w:val="auto"/>
      </w:rPr>
    </w:lvl>
  </w:abstractNum>
  <w:abstractNum w:abstractNumId="15" w15:restartNumberingAfterBreak="0">
    <w:nsid w:val="7F635B18"/>
    <w:multiLevelType w:val="multilevel"/>
    <w:tmpl w:val="C0F87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97"/>
    <w:rsid w:val="00032276"/>
    <w:rsid w:val="00082BE8"/>
    <w:rsid w:val="00085E96"/>
    <w:rsid w:val="00091CE7"/>
    <w:rsid w:val="00102277"/>
    <w:rsid w:val="00137C04"/>
    <w:rsid w:val="00164295"/>
    <w:rsid w:val="001C5172"/>
    <w:rsid w:val="001E0083"/>
    <w:rsid w:val="00236E6F"/>
    <w:rsid w:val="0024614E"/>
    <w:rsid w:val="002569B6"/>
    <w:rsid w:val="00266595"/>
    <w:rsid w:val="0027733A"/>
    <w:rsid w:val="00287109"/>
    <w:rsid w:val="002D5936"/>
    <w:rsid w:val="002F1D96"/>
    <w:rsid w:val="002F4DC4"/>
    <w:rsid w:val="00327A6E"/>
    <w:rsid w:val="003D47A9"/>
    <w:rsid w:val="0041797C"/>
    <w:rsid w:val="00431A3E"/>
    <w:rsid w:val="00432452"/>
    <w:rsid w:val="00473A93"/>
    <w:rsid w:val="00482730"/>
    <w:rsid w:val="004C55E5"/>
    <w:rsid w:val="004D68A2"/>
    <w:rsid w:val="00507ACC"/>
    <w:rsid w:val="00547A76"/>
    <w:rsid w:val="00556E19"/>
    <w:rsid w:val="00583BFC"/>
    <w:rsid w:val="005C12BE"/>
    <w:rsid w:val="005D2C60"/>
    <w:rsid w:val="006270DF"/>
    <w:rsid w:val="0064338C"/>
    <w:rsid w:val="0065401B"/>
    <w:rsid w:val="0065602B"/>
    <w:rsid w:val="00657B55"/>
    <w:rsid w:val="00674578"/>
    <w:rsid w:val="006C5AA8"/>
    <w:rsid w:val="006E1563"/>
    <w:rsid w:val="006E1797"/>
    <w:rsid w:val="006E2484"/>
    <w:rsid w:val="007258C1"/>
    <w:rsid w:val="00727062"/>
    <w:rsid w:val="0076791B"/>
    <w:rsid w:val="007C199A"/>
    <w:rsid w:val="007C1DE2"/>
    <w:rsid w:val="0081067E"/>
    <w:rsid w:val="00814816"/>
    <w:rsid w:val="00825622"/>
    <w:rsid w:val="00841BBF"/>
    <w:rsid w:val="00894689"/>
    <w:rsid w:val="008B07DC"/>
    <w:rsid w:val="008B1164"/>
    <w:rsid w:val="008D13BF"/>
    <w:rsid w:val="009010FE"/>
    <w:rsid w:val="00915A3C"/>
    <w:rsid w:val="00916A1E"/>
    <w:rsid w:val="00956E3B"/>
    <w:rsid w:val="009768AB"/>
    <w:rsid w:val="00990B1B"/>
    <w:rsid w:val="0099379A"/>
    <w:rsid w:val="009B69B0"/>
    <w:rsid w:val="009B7951"/>
    <w:rsid w:val="009E621A"/>
    <w:rsid w:val="009E6762"/>
    <w:rsid w:val="009F1F0C"/>
    <w:rsid w:val="009F3588"/>
    <w:rsid w:val="00A564F3"/>
    <w:rsid w:val="00A60EDE"/>
    <w:rsid w:val="00A82847"/>
    <w:rsid w:val="00A9052F"/>
    <w:rsid w:val="00AB6116"/>
    <w:rsid w:val="00AC7E32"/>
    <w:rsid w:val="00AF0E51"/>
    <w:rsid w:val="00AF616B"/>
    <w:rsid w:val="00B35CFD"/>
    <w:rsid w:val="00B40A33"/>
    <w:rsid w:val="00B53897"/>
    <w:rsid w:val="00B72262"/>
    <w:rsid w:val="00BC6747"/>
    <w:rsid w:val="00C1691E"/>
    <w:rsid w:val="00C24B4C"/>
    <w:rsid w:val="00C3231A"/>
    <w:rsid w:val="00C7733B"/>
    <w:rsid w:val="00C82C89"/>
    <w:rsid w:val="00CC1EDB"/>
    <w:rsid w:val="00CC6B71"/>
    <w:rsid w:val="00CD6C0D"/>
    <w:rsid w:val="00D013CB"/>
    <w:rsid w:val="00D06349"/>
    <w:rsid w:val="00D16995"/>
    <w:rsid w:val="00D21117"/>
    <w:rsid w:val="00D6609F"/>
    <w:rsid w:val="00D8749F"/>
    <w:rsid w:val="00DA5D26"/>
    <w:rsid w:val="00DA5FEA"/>
    <w:rsid w:val="00DC5820"/>
    <w:rsid w:val="00DD661D"/>
    <w:rsid w:val="00DD74C0"/>
    <w:rsid w:val="00DF03C8"/>
    <w:rsid w:val="00E02D5F"/>
    <w:rsid w:val="00E136DD"/>
    <w:rsid w:val="00E25581"/>
    <w:rsid w:val="00E55733"/>
    <w:rsid w:val="00E80ED6"/>
    <w:rsid w:val="00EA436F"/>
    <w:rsid w:val="00ED0841"/>
    <w:rsid w:val="00ED1FB4"/>
    <w:rsid w:val="00F66DD1"/>
    <w:rsid w:val="00FA1CFE"/>
    <w:rsid w:val="00FA29E1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0729A"/>
  <w15:docId w15:val="{7E8E22D8-E7A1-4951-B067-45583C42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character" w:customStyle="1" w:styleId="markedcontent">
    <w:name w:val="markedcontent"/>
    <w:basedOn w:val="Fontepargpadro"/>
    <w:rsid w:val="009E6762"/>
  </w:style>
  <w:style w:type="paragraph" w:customStyle="1" w:styleId="DefinitionTerm">
    <w:name w:val="Definition Term"/>
    <w:basedOn w:val="Normal"/>
    <w:next w:val="Normal"/>
    <w:uiPriority w:val="99"/>
    <w:rsid w:val="009B7951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4035CAC2574F9AA7BD38C7C2E2F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0CD14-FAC5-4CE2-A805-94091A7A8AB6}"/>
      </w:docPartPr>
      <w:docPartBody>
        <w:p w:rsidR="005F3D6C" w:rsidRDefault="00A61CB6">
          <w:pPr>
            <w:pStyle w:val="464035CAC2574F9AA7BD38C7C2E2FC0D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4DD78D85C81F45C081D8ABA2FAC2E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80FCF-21A3-49C5-A6D6-BCE6DD493C64}"/>
      </w:docPartPr>
      <w:docPartBody>
        <w:p w:rsidR="005F3D6C" w:rsidRDefault="00A61CB6">
          <w:pPr>
            <w:pStyle w:val="4DD78D85C81F45C081D8ABA2FAC2E9E1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B6"/>
    <w:rsid w:val="005F3D6C"/>
    <w:rsid w:val="00986FCE"/>
    <w:rsid w:val="00A05DD3"/>
    <w:rsid w:val="00A61CB6"/>
    <w:rsid w:val="00E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464035CAC2574F9AA7BD38C7C2E2FC0D">
    <w:name w:val="464035CAC2574F9AA7BD38C7C2E2FC0D"/>
  </w:style>
  <w:style w:type="paragraph" w:customStyle="1" w:styleId="4DD78D85C81F45C081D8ABA2FAC2E9E1">
    <w:name w:val="4DD78D85C81F45C081D8ABA2FAC2E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3" ma:contentTypeDescription="Create a new document." ma:contentTypeScope="" ma:versionID="a92c16bc09442fe0edfa7fb0674478f3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598a42ab9aacd411e45bf3103a670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E20E-5821-45D3-AC26-57F50D549409}">
  <ds:schemaRefs>
    <ds:schemaRef ds:uri="http://purl.org/dc/elements/1.1/"/>
    <ds:schemaRef ds:uri="http://schemas.openxmlformats.org/package/2006/metadata/core-properties"/>
    <ds:schemaRef ds:uri="http://purl.org/dc/terms/"/>
    <ds:schemaRef ds:uri="15cb24ba-756a-4ce4-ac9a-5f0544b55546"/>
    <ds:schemaRef ds:uri="http://schemas.microsoft.com/office/2006/documentManagement/types"/>
    <ds:schemaRef ds:uri="53adeefc-49af-490c-b6df-0a140ad55ab3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AFCE2-73D0-4AA9-8C18-4A6D788710D8}"/>
</file>

<file path=customXml/itemProps4.xml><?xml version="1.0" encoding="utf-8"?>
<ds:datastoreItem xmlns:ds="http://schemas.openxmlformats.org/officeDocument/2006/customXml" ds:itemID="{0837AA95-5F82-4F34-8087-7C1536AA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[n], de [d] de [mês por extenso] de [aaaa]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167, de 13 de SETEMBRO de 2022</dc:title>
  <dc:creator>Alessandra Dognini</dc:creator>
  <cp:lastModifiedBy>Juliana Moraes de Souza</cp:lastModifiedBy>
  <cp:revision>3</cp:revision>
  <dcterms:created xsi:type="dcterms:W3CDTF">2022-09-13T17:21:00Z</dcterms:created>
  <dcterms:modified xsi:type="dcterms:W3CDTF">2022-09-13T17:22:00Z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