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6593" w14:textId="3494413C" w:rsidR="00841BBF" w:rsidRPr="00C1691E" w:rsidRDefault="00841BBF" w:rsidP="00C1691E">
      <w:pPr>
        <w:pStyle w:val="TtulodaResoluo"/>
      </w:pPr>
      <w:r w:rsidRPr="00C1691E">
        <w:t>Resolução CVM nº</w:t>
      </w:r>
      <w:r w:rsidR="00AB54C3">
        <w:t xml:space="preserve"> </w:t>
      </w:r>
      <w:r w:rsidR="00E30FDA">
        <w:t>185</w:t>
      </w:r>
      <w:r w:rsidR="009B69B0" w:rsidRPr="00C1691E">
        <w:t xml:space="preserve">, de </w:t>
      </w:r>
      <w:r w:rsidR="00E30FDA">
        <w:t xml:space="preserve">12 </w:t>
      </w:r>
      <w:r w:rsidR="00967670">
        <w:t xml:space="preserve">de </w:t>
      </w:r>
      <w:r w:rsidR="00E30FDA">
        <w:t xml:space="preserve">julho </w:t>
      </w:r>
      <w:r w:rsidR="009B69B0" w:rsidRPr="00C1691E">
        <w:t xml:space="preserve">de </w:t>
      </w:r>
      <w:r w:rsidR="00967670">
        <w:t>202</w:t>
      </w:r>
      <w:r w:rsidR="00AB54C3">
        <w:t>3</w:t>
      </w:r>
    </w:p>
    <w:p w14:paraId="5B1689EC" w14:textId="51C3ED3A" w:rsidR="00841BBF" w:rsidRPr="00411F73" w:rsidRDefault="0092756D" w:rsidP="00411F73">
      <w:pPr>
        <w:pStyle w:val="Ementa"/>
      </w:pPr>
      <w:r w:rsidRPr="00411F73">
        <w:t xml:space="preserve">Altera a </w:t>
      </w:r>
      <w:r w:rsidR="00AB54C3">
        <w:t>Resolução</w:t>
      </w:r>
      <w:r w:rsidRPr="00411F73">
        <w:t xml:space="preserve"> CVM nº </w:t>
      </w:r>
      <w:r w:rsidR="00AB54C3">
        <w:t>9</w:t>
      </w:r>
      <w:r w:rsidRPr="00411F73">
        <w:t>, de 2</w:t>
      </w:r>
      <w:r w:rsidR="00AB54C3">
        <w:t>7</w:t>
      </w:r>
      <w:r w:rsidRPr="00411F73">
        <w:t xml:space="preserve"> de </w:t>
      </w:r>
      <w:r w:rsidR="00AB54C3">
        <w:t>outubro</w:t>
      </w:r>
      <w:r w:rsidRPr="00411F73">
        <w:t xml:space="preserve"> de </w:t>
      </w:r>
      <w:r w:rsidR="00733800">
        <w:t>202</w:t>
      </w:r>
      <w:r w:rsidR="00AB54C3">
        <w:t>0</w:t>
      </w:r>
      <w:r w:rsidR="000E5B21" w:rsidRPr="00411F73">
        <w:t>.</w:t>
      </w:r>
    </w:p>
    <w:p w14:paraId="0AB6148E" w14:textId="33474F8F" w:rsidR="000844C6" w:rsidRDefault="006E1797" w:rsidP="000844C6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C37732">
        <w:t xml:space="preserve">11 </w:t>
      </w:r>
      <w:r w:rsidR="004070E9">
        <w:t xml:space="preserve">de </w:t>
      </w:r>
      <w:r w:rsidR="00C37732">
        <w:t xml:space="preserve">julho </w:t>
      </w:r>
      <w:r w:rsidR="004070E9">
        <w:t xml:space="preserve">de </w:t>
      </w:r>
      <w:r w:rsidR="00733800">
        <w:t>202</w:t>
      </w:r>
      <w:r w:rsidR="00AB54C3">
        <w:t>3</w:t>
      </w:r>
      <w:r w:rsidR="000844C6">
        <w:t>, com fundamento no disposto no art. 8º, I</w:t>
      </w:r>
      <w:r w:rsidR="00AB54C3">
        <w:t>,</w:t>
      </w:r>
      <w:r w:rsidR="000844C6">
        <w:t xml:space="preserve"> da Lei nº 6.385, de 7 de dezembro de 1976,</w:t>
      </w:r>
      <w:r w:rsidR="00AB54C3" w:rsidRPr="00AB54C3">
        <w:t xml:space="preserve"> </w:t>
      </w:r>
      <w:r w:rsidR="000844C6" w:rsidRPr="00C54B60">
        <w:rPr>
          <w:b/>
          <w:bCs/>
        </w:rPr>
        <w:t>APROVOU</w:t>
      </w:r>
      <w:r w:rsidR="000844C6">
        <w:t xml:space="preserve"> a seguinte Resolução:</w:t>
      </w:r>
    </w:p>
    <w:p w14:paraId="42E1C04E" w14:textId="2D0D5BC6" w:rsidR="004030CE" w:rsidRDefault="00DF1DDA" w:rsidP="008929C4">
      <w:r w:rsidRPr="00967670">
        <w:t>Art. 1</w:t>
      </w:r>
      <w:r w:rsidR="00DB6EC7">
        <w:t>º</w:t>
      </w:r>
      <w:r w:rsidR="004030CE">
        <w:t xml:space="preserve"> </w:t>
      </w:r>
      <w:r w:rsidR="000E4D22">
        <w:t xml:space="preserve"> </w:t>
      </w:r>
      <w:r w:rsidR="00FB4E57" w:rsidRPr="29884CE1">
        <w:rPr>
          <w:color w:val="000000" w:themeColor="text1"/>
        </w:rPr>
        <w:t xml:space="preserve">A </w:t>
      </w:r>
      <w:r w:rsidR="007632B3">
        <w:t>Resolução</w:t>
      </w:r>
      <w:r w:rsidR="00FB4E57">
        <w:t xml:space="preserve"> CVM nº </w:t>
      </w:r>
      <w:r w:rsidR="007632B3">
        <w:t>9</w:t>
      </w:r>
      <w:r w:rsidR="00FB4E57">
        <w:t>, de 2</w:t>
      </w:r>
      <w:r w:rsidR="007632B3">
        <w:t>7</w:t>
      </w:r>
      <w:r w:rsidR="00FB4E57">
        <w:t xml:space="preserve"> de </w:t>
      </w:r>
      <w:r w:rsidR="007632B3">
        <w:t>outubro</w:t>
      </w:r>
      <w:r w:rsidR="00FB4E57">
        <w:t xml:space="preserve"> de </w:t>
      </w:r>
      <w:r w:rsidR="007632B3">
        <w:t>2020</w:t>
      </w:r>
      <w:r w:rsidR="00FB4E57" w:rsidRPr="29884CE1">
        <w:rPr>
          <w:color w:val="000000" w:themeColor="text1"/>
        </w:rPr>
        <w:t>, passa a vigorar com a seguinte redação:</w:t>
      </w:r>
    </w:p>
    <w:p w14:paraId="13546A57" w14:textId="0A04AEFA" w:rsidR="00A16EB1" w:rsidRDefault="004B12D0" w:rsidP="00792AF0">
      <w:pPr>
        <w:pStyle w:val="NormaAlterada"/>
      </w:pPr>
      <w:r w:rsidRPr="000D456A">
        <w:t>“Art. 4º</w:t>
      </w:r>
      <w:r w:rsidR="00D935B8" w:rsidRPr="000D456A">
        <w:t xml:space="preserve">  </w:t>
      </w:r>
      <w:bookmarkStart w:id="0" w:name="_Ref460491192"/>
      <w:r w:rsidR="005C36BA" w:rsidRPr="005C36BA">
        <w:t xml:space="preserve">O pedido de registro deve ser encaminhado à Superintendência de </w:t>
      </w:r>
      <w:r w:rsidR="00981169">
        <w:t>Supervisão</w:t>
      </w:r>
      <w:r w:rsidR="005C36BA" w:rsidRPr="005C36BA">
        <w:t xml:space="preserve"> </w:t>
      </w:r>
      <w:r w:rsidR="00981169">
        <w:t>de</w:t>
      </w:r>
      <w:r w:rsidR="005C36BA" w:rsidRPr="005C36BA">
        <w:t xml:space="preserve"> </w:t>
      </w:r>
      <w:r w:rsidR="00981169">
        <w:t>Securitização</w:t>
      </w:r>
      <w:r w:rsidR="005C36BA" w:rsidRPr="005C36BA">
        <w:t xml:space="preserve"> - S</w:t>
      </w:r>
      <w:r w:rsidR="00981169">
        <w:t>SE</w:t>
      </w:r>
      <w:r w:rsidR="005C36BA" w:rsidRPr="005C36BA">
        <w:t xml:space="preserve"> e instruído com os documentos identificados no Anexo A.</w:t>
      </w:r>
    </w:p>
    <w:p w14:paraId="080188EE" w14:textId="77777777" w:rsidR="00EB329B" w:rsidRDefault="00EB329B" w:rsidP="00947ECC">
      <w:pPr>
        <w:pStyle w:val="NormaAlterada"/>
        <w:rPr>
          <w:color w:val="0D0D0D"/>
          <w:sz w:val="22"/>
          <w:szCs w:val="22"/>
        </w:rPr>
      </w:pPr>
      <w:r>
        <w:t xml:space="preserve">§ 1º  </w:t>
      </w:r>
      <w:r>
        <w:rPr>
          <w:color w:val="0D0D0D"/>
        </w:rPr>
        <w:t xml:space="preserve">A </w:t>
      </w:r>
      <w:r>
        <w:t xml:space="preserve">SSE tem até 10 (dez) dias para indicar ao participante a ausência de algum documento previsto no </w:t>
      </w:r>
      <w:r w:rsidRPr="006F131E">
        <w:t>Anexo</w:t>
      </w:r>
      <w:r>
        <w:t xml:space="preserve"> A.</w:t>
      </w:r>
    </w:p>
    <w:p w14:paraId="37E0119F" w14:textId="2CA6E4DD" w:rsidR="005C36BA" w:rsidRDefault="005C36BA" w:rsidP="00792AF0">
      <w:pPr>
        <w:pStyle w:val="NormaAlterada"/>
      </w:pPr>
      <w:r w:rsidRPr="005C36BA">
        <w:t xml:space="preserve">§ </w:t>
      </w:r>
      <w:r w:rsidR="00EB329B">
        <w:t>2</w:t>
      </w:r>
      <w:r w:rsidRPr="005C36BA">
        <w:t xml:space="preserve">º  A </w:t>
      </w:r>
      <w:r>
        <w:t>SSE</w:t>
      </w:r>
      <w:r w:rsidRPr="005C36BA">
        <w:t xml:space="preserve"> tem </w:t>
      </w:r>
      <w:r>
        <w:t>30</w:t>
      </w:r>
      <w:r w:rsidRPr="005C36BA">
        <w:t xml:space="preserve"> (</w:t>
      </w:r>
      <w:r>
        <w:t>trinta</w:t>
      </w:r>
      <w:r w:rsidRPr="005C36BA">
        <w:t>) dias para analisar o pedido, contados da data do protocolo, desde que o pedido venha acompanhado de todos os documentos necessários à concessão da autorização.</w:t>
      </w:r>
    </w:p>
    <w:p w14:paraId="77BBF369" w14:textId="2B77ED4F" w:rsidR="00EB329B" w:rsidRDefault="00EB329B" w:rsidP="00947ECC">
      <w:pPr>
        <w:pStyle w:val="NormaAlterada"/>
        <w:rPr>
          <w:rFonts w:eastAsia="Times New Roman" w:cs="Times New Roman"/>
          <w:color w:val="0D0D0D"/>
        </w:rPr>
      </w:pPr>
      <w:r>
        <w:rPr>
          <w:rFonts w:eastAsia="Times New Roman" w:cs="Times New Roman"/>
          <w:color w:val="0D0D0D"/>
        </w:rPr>
        <w:t>§ 3º  Caso qualquer dos documentos necessários à concessão da autorização não seja protocolado com o pedido de registro, o prazo</w:t>
      </w:r>
      <w:r w:rsidRPr="006F131E">
        <w:rPr>
          <w:rStyle w:val="NormalalteradoraChar"/>
          <w:rFonts w:eastAsia="Calibri"/>
        </w:rPr>
        <w:t xml:space="preserve"> de que trata o caput será contado da data de protocolo do último documento que complete a instruç</w:t>
      </w:r>
      <w:r>
        <w:rPr>
          <w:rFonts w:eastAsia="Times New Roman" w:cs="Times New Roman"/>
          <w:color w:val="0D0D0D"/>
        </w:rPr>
        <w:t>ão do pedido de autorização.</w:t>
      </w:r>
    </w:p>
    <w:p w14:paraId="0A10020E" w14:textId="5C2254F5" w:rsidR="005321DB" w:rsidRDefault="005321DB" w:rsidP="00792AF0">
      <w:pPr>
        <w:pStyle w:val="NormaAlterada"/>
      </w:pPr>
      <w:r w:rsidRPr="005321DB">
        <w:t xml:space="preserve">§ </w:t>
      </w:r>
      <w:r w:rsidR="00EB329B">
        <w:t>4</w:t>
      </w:r>
      <w:r w:rsidRPr="005321DB">
        <w:t xml:space="preserve">º  O prazo de que trata o </w:t>
      </w:r>
      <w:r w:rsidRPr="00447493">
        <w:rPr>
          <w:b/>
          <w:bCs/>
        </w:rPr>
        <w:t>caput</w:t>
      </w:r>
      <w:r w:rsidRPr="005321DB">
        <w:t xml:space="preserve"> pode ser interrompido uma única vez, caso a </w:t>
      </w:r>
      <w:r>
        <w:t>SSE</w:t>
      </w:r>
      <w:r w:rsidRPr="005321DB">
        <w:t xml:space="preserve"> solicite ao requerente informações ou documentos adicionais.</w:t>
      </w:r>
    </w:p>
    <w:p w14:paraId="1ED53674" w14:textId="35215623" w:rsidR="005321DB" w:rsidRDefault="005321DB" w:rsidP="005321DB">
      <w:pPr>
        <w:pStyle w:val="NormaAlterada"/>
      </w:pPr>
      <w:r>
        <w:t xml:space="preserve">§ </w:t>
      </w:r>
      <w:r w:rsidR="00EB329B">
        <w:t>5</w:t>
      </w:r>
      <w:r>
        <w:t>º  O requerente tem 20 (vinte) dias para cumprir as exigências formuladas pela SSE.</w:t>
      </w:r>
    </w:p>
    <w:p w14:paraId="7496BA35" w14:textId="1E5112DD" w:rsidR="005321DB" w:rsidRDefault="005321DB" w:rsidP="005321DB">
      <w:pPr>
        <w:pStyle w:val="NormaAlterada"/>
      </w:pPr>
      <w:r>
        <w:t xml:space="preserve">§ </w:t>
      </w:r>
      <w:r w:rsidR="00EB329B">
        <w:t>6</w:t>
      </w:r>
      <w:r>
        <w:t xml:space="preserve">º  O prazo para o cumprimento das exigências pode ser prorrogado, uma única vez, por 10 (dez) dias, mediante pedido prévio e fundamentado formulado pelo requerente à SSE. </w:t>
      </w:r>
    </w:p>
    <w:p w14:paraId="55727AB0" w14:textId="5FB48344" w:rsidR="005321DB" w:rsidRDefault="005321DB" w:rsidP="005321DB">
      <w:pPr>
        <w:pStyle w:val="NormaAlterada"/>
      </w:pPr>
      <w:r>
        <w:t xml:space="preserve">§ </w:t>
      </w:r>
      <w:r w:rsidR="00EB329B">
        <w:t>7</w:t>
      </w:r>
      <w:r>
        <w:t xml:space="preserve">º  A SSE tem </w:t>
      </w:r>
      <w:r w:rsidR="00C169BB">
        <w:t>2</w:t>
      </w:r>
      <w:r>
        <w:t>0 (</w:t>
      </w:r>
      <w:r w:rsidR="00C169BB">
        <w:t>vinte</w:t>
      </w:r>
      <w:r>
        <w:t>) dias para se manifestar a respeito do atendimento das exigências e do deferimento do pedido, contados da data do protocolo dos documentos e informações entregues para o cumprimento das exigências.</w:t>
      </w:r>
    </w:p>
    <w:p w14:paraId="23D9A075" w14:textId="159C1071" w:rsidR="005321DB" w:rsidRDefault="005321DB" w:rsidP="005321DB">
      <w:pPr>
        <w:pStyle w:val="NormaAlterada"/>
      </w:pPr>
      <w:r>
        <w:t xml:space="preserve">§ </w:t>
      </w:r>
      <w:r w:rsidR="00EB329B">
        <w:t>8</w:t>
      </w:r>
      <w:r>
        <w:t xml:space="preserve">º  Caso as exigências não tenham sido atendidas, a SSE, no prazo estabelecido no § </w:t>
      </w:r>
      <w:r w:rsidR="00EB329B">
        <w:t>7</w:t>
      </w:r>
      <w:r>
        <w:t>º, enviará ofício ao requerente com a indicação das exigências que não foram consideradas atendidas.</w:t>
      </w:r>
    </w:p>
    <w:p w14:paraId="6EED7F45" w14:textId="7942F1CE" w:rsidR="005321DB" w:rsidRDefault="005321DB" w:rsidP="005321DB">
      <w:pPr>
        <w:pStyle w:val="NormaAlterada"/>
      </w:pPr>
      <w:r>
        <w:lastRenderedPageBreak/>
        <w:t xml:space="preserve">§ </w:t>
      </w:r>
      <w:r w:rsidR="00EB329B">
        <w:t>9</w:t>
      </w:r>
      <w:r>
        <w:t xml:space="preserve">º  No prazo de 10 (dez) dias contados do recebimento do ofício de que trata o § </w:t>
      </w:r>
      <w:r w:rsidR="00EB329B">
        <w:t>8</w:t>
      </w:r>
      <w:r>
        <w:t xml:space="preserve">º ou no restante do período para o término do prazo de que trata o § </w:t>
      </w:r>
      <w:r w:rsidR="00EB329B">
        <w:t>5</w:t>
      </w:r>
      <w:r>
        <w:t xml:space="preserve">º, o que for maior, o requerente poderá cumprir as exigências que não foram consideradas atendidas. </w:t>
      </w:r>
    </w:p>
    <w:p w14:paraId="283860F2" w14:textId="08477860" w:rsidR="005321DB" w:rsidRDefault="005321DB" w:rsidP="005321DB">
      <w:pPr>
        <w:pStyle w:val="NormaAlterada"/>
      </w:pPr>
      <w:r>
        <w:t xml:space="preserve">§ </w:t>
      </w:r>
      <w:r w:rsidR="00EB329B">
        <w:t>10.</w:t>
      </w:r>
      <w:r>
        <w:t xml:space="preserve">  A SSE tem 10 (dez) dias para se manifestar a respeito do atendimento das exigências e do deferimento do pedido de registro, contados da data do protocolo dos documentos e informações entregues para o cumprimento das exigências em atendimento ao ofício mencionado no § </w:t>
      </w:r>
      <w:r w:rsidR="00EB329B">
        <w:t>8</w:t>
      </w:r>
      <w:r>
        <w:t>º.</w:t>
      </w:r>
    </w:p>
    <w:p w14:paraId="564C0840" w14:textId="74AFE7B1" w:rsidR="00EB329B" w:rsidRDefault="00EB329B" w:rsidP="00947ECC">
      <w:pPr>
        <w:pStyle w:val="NormaAlterada"/>
      </w:pPr>
      <w:r>
        <w:t>§ 11.  O descumprimento dos prazos mencionados nos §§ 5º, 6º e 9º implica indeferimento automático do pedido de autorização.</w:t>
      </w:r>
    </w:p>
    <w:p w14:paraId="18C52441" w14:textId="4223FBBD" w:rsidR="00A00091" w:rsidRDefault="005321DB" w:rsidP="00A00091">
      <w:pPr>
        <w:pStyle w:val="NormaAlterada"/>
      </w:pPr>
      <w:r>
        <w:t>§ 1</w:t>
      </w:r>
      <w:r w:rsidR="00896CC7">
        <w:t>2</w:t>
      </w:r>
      <w:r w:rsidR="00F408F5">
        <w:t>.</w:t>
      </w:r>
      <w:r>
        <w:t xml:space="preserve">  A ausência de manifestação da SSE nos prazos mencionados no caput, §§ </w:t>
      </w:r>
      <w:r w:rsidR="00896CC7">
        <w:t>7</w:t>
      </w:r>
      <w:r>
        <w:t xml:space="preserve">º e </w:t>
      </w:r>
      <w:r w:rsidR="00896CC7">
        <w:t>10</w:t>
      </w:r>
      <w:r>
        <w:t xml:space="preserve"> implica deferimento automático do pedido de autorização.</w:t>
      </w:r>
      <w:r w:rsidR="00A00091">
        <w:t>” (NR)</w:t>
      </w:r>
    </w:p>
    <w:p w14:paraId="0A05D811" w14:textId="58275AF9" w:rsidR="00402593" w:rsidRDefault="00402593" w:rsidP="00402593">
      <w:pPr>
        <w:pStyle w:val="NormaAlterada"/>
      </w:pPr>
      <w:r>
        <w:t>“Art. 7º  A SSE deve cancelar a autorização da agência de classificação de risco, nas seguintes hipóteses:</w:t>
      </w:r>
    </w:p>
    <w:p w14:paraId="58AE83BD" w14:textId="77777777" w:rsidR="00402593" w:rsidRDefault="00402593" w:rsidP="00402593">
      <w:pPr>
        <w:pStyle w:val="NormaAlterada"/>
      </w:pPr>
      <w:r w:rsidRPr="002D7259">
        <w:t>...........................................................................</w:t>
      </w:r>
    </w:p>
    <w:p w14:paraId="62A02F14" w14:textId="378A2238" w:rsidR="00402593" w:rsidRDefault="00402593" w:rsidP="00402593">
      <w:pPr>
        <w:pStyle w:val="NormaAlterada"/>
      </w:pPr>
      <w:r>
        <w:t xml:space="preserve">§ 1º  A SSE comunicará previamente à agência de classificação de risco de crédito a decisão de cancelar sua autorização, nos termos dos incisos II e III do </w:t>
      </w:r>
      <w:r w:rsidRPr="00447493">
        <w:rPr>
          <w:b/>
          <w:bCs/>
        </w:rPr>
        <w:t>caput</w:t>
      </w:r>
      <w:r>
        <w:t>, concedendo-lhe o prazo de 10 (dez) dias úteis, contados da data de recebimento da comunicação, para apresentar suas razões de defesa ou regularizar seu registro.</w:t>
      </w:r>
    </w:p>
    <w:p w14:paraId="3415CEA0" w14:textId="77777777" w:rsidR="00402593" w:rsidRPr="00B70B33" w:rsidRDefault="00402593" w:rsidP="00402593">
      <w:pPr>
        <w:pStyle w:val="NormaAlterada"/>
      </w:pPr>
      <w:r w:rsidRPr="002D7259">
        <w:t>...........................................................................</w:t>
      </w:r>
      <w:r>
        <w:t>” (NR)</w:t>
      </w:r>
    </w:p>
    <w:p w14:paraId="7FF4132F" w14:textId="5B544B7B" w:rsidR="00781C97" w:rsidRDefault="00781C97" w:rsidP="00781C97">
      <w:pPr>
        <w:pStyle w:val="NormaAlterada"/>
      </w:pPr>
      <w:r>
        <w:t>“Art. 9º  O pedido de cancelamento da autorização de agência de classificação de risco de crédito deve ser solicitado à SSE.</w:t>
      </w:r>
    </w:p>
    <w:p w14:paraId="19D3F74E" w14:textId="77777777" w:rsidR="00781C97" w:rsidRDefault="00781C97" w:rsidP="00781C97">
      <w:pPr>
        <w:pStyle w:val="NormaAlterada"/>
      </w:pPr>
      <w:r w:rsidRPr="002D7259">
        <w:t>...........................................................................</w:t>
      </w:r>
    </w:p>
    <w:p w14:paraId="4254CC66" w14:textId="05F8F138" w:rsidR="00781C97" w:rsidRDefault="00781C97" w:rsidP="00781C97">
      <w:pPr>
        <w:pStyle w:val="NormaAlterada"/>
      </w:pPr>
      <w:r>
        <w:t>§ 2º  A SSE tem 20 (vinte) dias úteis, contados do protocolo, para deferir ou indeferir o pedido de cancelamento.</w:t>
      </w:r>
    </w:p>
    <w:p w14:paraId="4A32494F" w14:textId="0B8838C0" w:rsidR="00781C97" w:rsidRDefault="00781C97" w:rsidP="00781C97">
      <w:pPr>
        <w:pStyle w:val="NormaAlterada"/>
      </w:pPr>
      <w:r>
        <w:t xml:space="preserve">§ 3º  O prazo de que trata o § 2º pode ser interrompido uma única vez, caso a SSE solicite ao requerente informações ou documentos adicionais, passando a fluir novo prazo a partir do cumprimento das exigências. </w:t>
      </w:r>
    </w:p>
    <w:p w14:paraId="063336E4" w14:textId="25C5DD49" w:rsidR="00781C97" w:rsidRDefault="00781C97" w:rsidP="00781C97">
      <w:pPr>
        <w:pStyle w:val="NormaAlterada"/>
      </w:pPr>
      <w:r>
        <w:t>§ 4º  O requerente tem 20 (vinte) dias úteis para cumprir as exigências formuladas pela SSE.</w:t>
      </w:r>
    </w:p>
    <w:p w14:paraId="161F8BCB" w14:textId="77777777" w:rsidR="00781C97" w:rsidRDefault="00781C97" w:rsidP="00781C97">
      <w:pPr>
        <w:pStyle w:val="NormaAlterada"/>
      </w:pPr>
      <w:r w:rsidRPr="002D7259">
        <w:t>...........................................................................</w:t>
      </w:r>
    </w:p>
    <w:p w14:paraId="38CE91C8" w14:textId="74B084A0" w:rsidR="00402593" w:rsidRDefault="00781C97" w:rsidP="00781C97">
      <w:pPr>
        <w:pStyle w:val="NormaAlterada"/>
      </w:pPr>
      <w:r>
        <w:lastRenderedPageBreak/>
        <w:t>§ 6º  A ausência de manifestação da SSE no prazo mencionado no § 2º implica deferimento automático do pedido de cancelamento da autorização do requerente.” (NR)</w:t>
      </w:r>
    </w:p>
    <w:p w14:paraId="767B9EF7" w14:textId="39D25F72" w:rsidR="00781C97" w:rsidRDefault="00781C97" w:rsidP="00792AF0">
      <w:pPr>
        <w:pStyle w:val="NormaAlterada"/>
      </w:pPr>
      <w:r>
        <w:t>“</w:t>
      </w:r>
      <w:r w:rsidRPr="00781C97">
        <w:t>Art. 11.  A S</w:t>
      </w:r>
      <w:r>
        <w:t>SE</w:t>
      </w:r>
      <w:r w:rsidRPr="00781C97">
        <w:t xml:space="preserve"> pode determinar que as informações previstas nesta Resolução sejam apresentadas por meio eletrônico ou pela página da CVM na rede mundial de computadores, de acordo com a estrutura de banco de dados e programas fornecidos pela CVM.</w:t>
      </w:r>
      <w:r>
        <w:t>” (NR)</w:t>
      </w:r>
    </w:p>
    <w:bookmarkEnd w:id="0"/>
    <w:p w14:paraId="1143C6F5" w14:textId="1B5FAC54" w:rsidR="00967670" w:rsidRPr="00A47EBB" w:rsidRDefault="00967670" w:rsidP="00967670">
      <w:pPr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</w:rPr>
        <w:t xml:space="preserve">Art. </w:t>
      </w:r>
      <w:r w:rsidR="00781C97">
        <w:rPr>
          <w:rStyle w:val="normaltextrun"/>
          <w:color w:val="000000"/>
        </w:rPr>
        <w:t>2º</w:t>
      </w:r>
      <w:r w:rsidR="00C760B0">
        <w:rPr>
          <w:rStyle w:val="normaltextrun"/>
          <w:color w:val="000000"/>
        </w:rPr>
        <w:t xml:space="preserve">  </w:t>
      </w:r>
      <w:r>
        <w:rPr>
          <w:rStyle w:val="normaltextrun"/>
          <w:color w:val="000000"/>
        </w:rPr>
        <w:t xml:space="preserve">Esta </w:t>
      </w:r>
      <w:r w:rsidR="001B733D">
        <w:rPr>
          <w:rStyle w:val="normaltextrun"/>
          <w:color w:val="000000"/>
        </w:rPr>
        <w:t>Resolução</w:t>
      </w:r>
      <w:r>
        <w:rPr>
          <w:rStyle w:val="normaltextrun"/>
          <w:color w:val="000000"/>
        </w:rPr>
        <w:t xml:space="preserve"> entra em vigor </w:t>
      </w:r>
      <w:r w:rsidR="009B2E8D">
        <w:rPr>
          <w:rStyle w:val="normaltextrun"/>
          <w:color w:val="000000"/>
        </w:rPr>
        <w:t xml:space="preserve">em </w:t>
      </w:r>
      <w:r w:rsidR="00581266">
        <w:rPr>
          <w:rStyle w:val="normaltextrun"/>
          <w:color w:val="000000"/>
        </w:rPr>
        <w:t>1</w:t>
      </w:r>
      <w:r w:rsidR="00B722BF">
        <w:rPr>
          <w:rStyle w:val="normaltextrun"/>
          <w:color w:val="000000"/>
        </w:rPr>
        <w:t>º</w:t>
      </w:r>
      <w:r w:rsidR="00073EB9">
        <w:rPr>
          <w:rStyle w:val="normaltextrun"/>
          <w:color w:val="000000"/>
        </w:rPr>
        <w:t xml:space="preserve"> de </w:t>
      </w:r>
      <w:r w:rsidR="00581266">
        <w:rPr>
          <w:rStyle w:val="normaltextrun"/>
          <w:color w:val="000000"/>
        </w:rPr>
        <w:t>agosto</w:t>
      </w:r>
      <w:r w:rsidR="00073EB9">
        <w:rPr>
          <w:rStyle w:val="normaltextrun"/>
          <w:color w:val="000000"/>
        </w:rPr>
        <w:t xml:space="preserve"> de 2023</w:t>
      </w:r>
      <w:r>
        <w:rPr>
          <w:rStyle w:val="normaltextrun"/>
          <w:color w:val="000000"/>
        </w:rPr>
        <w:t>.</w:t>
      </w:r>
    </w:p>
    <w:p w14:paraId="70346F41" w14:textId="77777777" w:rsidR="00B35CFD" w:rsidRDefault="00B35CFD" w:rsidP="0065401B"/>
    <w:p w14:paraId="269D110B" w14:textId="77777777" w:rsidR="00B35CFD" w:rsidRPr="00E25581" w:rsidRDefault="004660DE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76B4BF3D" w14:textId="77777777" w:rsidR="00781C97" w:rsidRPr="00893D49" w:rsidRDefault="00781C97" w:rsidP="00781C97">
      <w:pPr>
        <w:widowControl w:val="0"/>
        <w:spacing w:after="0"/>
        <w:jc w:val="center"/>
        <w:rPr>
          <w:rFonts w:asciiTheme="minorHAnsi" w:hAnsiTheme="minorHAnsi" w:cstheme="minorBidi"/>
          <w:b/>
          <w:bCs/>
          <w:smallCaps/>
        </w:rPr>
      </w:pPr>
      <w:r w:rsidRPr="234C2EA1">
        <w:rPr>
          <w:rFonts w:asciiTheme="minorHAnsi" w:hAnsiTheme="minorHAnsi" w:cstheme="minorBidi"/>
          <w:b/>
          <w:bCs/>
          <w:smallCaps/>
        </w:rPr>
        <w:t>JOÃO PEDRO BARROSO DO NASCIMENTO</w:t>
      </w:r>
    </w:p>
    <w:p w14:paraId="08590B63" w14:textId="77777777" w:rsidR="009B69B0" w:rsidRPr="00874407" w:rsidRDefault="00E25581" w:rsidP="00874407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sectPr w:rsidR="009B69B0" w:rsidRPr="00874407" w:rsidSect="00E25581">
      <w:headerReference w:type="even" r:id="rId11"/>
      <w:headerReference w:type="default" r:id="rId12"/>
      <w:headerReference w:type="first" r:id="rId13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C364" w14:textId="77777777" w:rsidR="00C61BCB" w:rsidRDefault="00C61BCB" w:rsidP="00ED1FB4">
      <w:r>
        <w:separator/>
      </w:r>
    </w:p>
  </w:endnote>
  <w:endnote w:type="continuationSeparator" w:id="0">
    <w:p w14:paraId="758BCD9A" w14:textId="77777777" w:rsidR="00C61BCB" w:rsidRDefault="00C61BCB" w:rsidP="00ED1FB4">
      <w:r>
        <w:continuationSeparator/>
      </w:r>
    </w:p>
  </w:endnote>
  <w:endnote w:type="continuationNotice" w:id="1">
    <w:p w14:paraId="47764ECA" w14:textId="77777777" w:rsidR="00C61BCB" w:rsidRDefault="00C61BC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0B2F" w14:textId="77777777" w:rsidR="00C61BCB" w:rsidRDefault="00C61BCB" w:rsidP="00ED1FB4">
      <w:r>
        <w:separator/>
      </w:r>
    </w:p>
  </w:footnote>
  <w:footnote w:type="continuationSeparator" w:id="0">
    <w:p w14:paraId="0F1FE077" w14:textId="77777777" w:rsidR="00C61BCB" w:rsidRDefault="00C61BCB" w:rsidP="00ED1FB4">
      <w:r>
        <w:continuationSeparator/>
      </w:r>
    </w:p>
  </w:footnote>
  <w:footnote w:type="continuationNotice" w:id="1">
    <w:p w14:paraId="061296B7" w14:textId="77777777" w:rsidR="00C61BCB" w:rsidRDefault="00C61BC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E61D" w14:textId="77777777" w:rsidR="00AF155B" w:rsidRDefault="00AF155B" w:rsidP="00354603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E67E95C" w14:textId="77777777" w:rsidR="00AF155B" w:rsidRDefault="00AF155B" w:rsidP="004B71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6687" w14:textId="19990436" w:rsidR="00AF155B" w:rsidRPr="004B7172" w:rsidRDefault="00AF155B" w:rsidP="00354603">
    <w:pPr>
      <w:pStyle w:val="Cabealho"/>
      <w:framePr w:wrap="none" w:vAnchor="text" w:hAnchor="margin" w:xAlign="right" w:y="1"/>
      <w:rPr>
        <w:rStyle w:val="Nmerodepgina"/>
        <w:sz w:val="18"/>
      </w:rPr>
    </w:pPr>
    <w:r w:rsidRPr="004B7172">
      <w:rPr>
        <w:rStyle w:val="Nmerodepgina"/>
        <w:sz w:val="18"/>
      </w:rPr>
      <w:fldChar w:fldCharType="begin"/>
    </w:r>
    <w:r w:rsidRPr="004B7172">
      <w:rPr>
        <w:rStyle w:val="Nmerodepgina"/>
        <w:sz w:val="18"/>
      </w:rPr>
      <w:instrText xml:space="preserve"> PAGE </w:instrText>
    </w:r>
    <w:r w:rsidRPr="004B7172">
      <w:rPr>
        <w:rStyle w:val="Nmerodepgina"/>
        <w:sz w:val="18"/>
      </w:rPr>
      <w:fldChar w:fldCharType="separate"/>
    </w:r>
    <w:r w:rsidR="00C317FE">
      <w:rPr>
        <w:rStyle w:val="Nmerodepgina"/>
        <w:noProof/>
        <w:sz w:val="18"/>
      </w:rPr>
      <w:t>13</w:t>
    </w:r>
    <w:r w:rsidRPr="004B7172">
      <w:rPr>
        <w:rStyle w:val="Nmerodepgina"/>
        <w:sz w:val="18"/>
      </w:rPr>
      <w:fldChar w:fldCharType="end"/>
    </w:r>
  </w:p>
  <w:p w14:paraId="2E0A0F8D" w14:textId="2476A985" w:rsidR="00AF155B" w:rsidRPr="00ED1FB4" w:rsidRDefault="00AF155B" w:rsidP="000D5FAA">
    <w:pPr>
      <w:pStyle w:val="Rodap"/>
      <w:ind w:right="360"/>
    </w:pPr>
    <w:r>
      <w:drawing>
        <wp:inline distT="0" distB="0" distL="0" distR="0" wp14:anchorId="77522390" wp14:editId="025D6E28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36B23" w14:textId="77777777" w:rsidR="00AF155B" w:rsidRPr="004D68A2" w:rsidRDefault="00AF155B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5321287" w14:textId="77777777" w:rsidR="00AF155B" w:rsidRPr="00ED1FB4" w:rsidRDefault="00AF155B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2CFDA5B4" w14:textId="77777777" w:rsidR="00AF155B" w:rsidRPr="004D68A2" w:rsidRDefault="00AF155B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9CAAA02" w14:textId="77777777" w:rsidR="00AF155B" w:rsidRPr="00ED1FB4" w:rsidRDefault="00AF155B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EE8CA5F" w14:textId="77777777" w:rsidR="00AF155B" w:rsidRDefault="00C37732" w:rsidP="00E25581">
    <w:pPr>
      <w:pStyle w:val="Rodap"/>
      <w:spacing w:after="240"/>
    </w:pPr>
    <w:hyperlink r:id="rId2" w:history="1">
      <w:r w:rsidR="00AF155B" w:rsidRPr="00ED1FB4">
        <w:rPr>
          <w:rStyle w:val="Hyperlink"/>
        </w:rPr>
        <w:t>www.cvm.gov.br</w:t>
      </w:r>
    </w:hyperlink>
  </w:p>
  <w:p w14:paraId="13A86878" w14:textId="2B7FEBA8" w:rsidR="00AF155B" w:rsidRPr="009B69B0" w:rsidRDefault="00AF155B" w:rsidP="005A3CE2">
    <w:pPr>
      <w:pStyle w:val="Rodap"/>
      <w:spacing w:after="240"/>
      <w:jc w:val="both"/>
      <w:rPr>
        <w:caps/>
      </w:rPr>
    </w:pPr>
    <w:r w:rsidRPr="005A3CE2">
      <w:rPr>
        <w:caps/>
      </w:rPr>
      <w:t xml:space="preserve">Resolução CVM nº </w:t>
    </w:r>
    <w:r w:rsidR="00E30FDA" w:rsidRPr="00E30FDA">
      <w:rPr>
        <w:caps/>
      </w:rPr>
      <w:t>185, DE 12 DE JULHO DE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5ED4" w14:textId="77777777" w:rsidR="00AF155B" w:rsidRPr="00ED1FB4" w:rsidRDefault="00AF155B" w:rsidP="004070E9">
    <w:pPr>
      <w:pStyle w:val="Rodap"/>
      <w:ind w:right="360"/>
    </w:pPr>
    <w:r>
      <w:drawing>
        <wp:inline distT="0" distB="0" distL="0" distR="0" wp14:anchorId="790659A1" wp14:editId="7306A651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FB186" w14:textId="77777777" w:rsidR="00AF155B" w:rsidRPr="004D68A2" w:rsidRDefault="00AF155B" w:rsidP="004070E9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DCA3899" w14:textId="77777777" w:rsidR="00AF155B" w:rsidRPr="00ED1FB4" w:rsidRDefault="00AF155B" w:rsidP="004070E9">
    <w:pPr>
      <w:pStyle w:val="Rodap"/>
    </w:pPr>
    <w:r w:rsidRPr="00ED1FB4">
      <w:t>Rua Sete de Setembro, 111/2-5º e 23-34º Andares, Centro, Rio de Janeiro/RJ – CEP: 20050-901 – Brasil - Tel.: (21) 3554-8686</w:t>
    </w:r>
  </w:p>
  <w:p w14:paraId="71EA1407" w14:textId="77777777" w:rsidR="00AF155B" w:rsidRPr="004D68A2" w:rsidRDefault="00AF155B" w:rsidP="004070E9">
    <w:pPr>
      <w:pStyle w:val="Rodap"/>
    </w:pPr>
    <w:r w:rsidRPr="004D68A2">
      <w:t>Rua Cincinato Braga, 340/2º, 3º e 4º Andares, Bela Vista, São Paulo/ SP – CEP: 01333-010 – Brasil - Tel.: (11) 2146-2000</w:t>
    </w:r>
  </w:p>
  <w:p w14:paraId="3C0F5790" w14:textId="77777777" w:rsidR="00AF155B" w:rsidRPr="00ED1FB4" w:rsidRDefault="00AF155B" w:rsidP="004070E9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39F1571" w14:textId="77777777" w:rsidR="00AF155B" w:rsidRDefault="00C37732" w:rsidP="004070E9">
    <w:pPr>
      <w:pStyle w:val="Rodap"/>
      <w:spacing w:after="240"/>
    </w:pPr>
    <w:hyperlink r:id="rId2" w:history="1">
      <w:r w:rsidR="00AF155B" w:rsidRPr="00ED1FB4">
        <w:rPr>
          <w:rStyle w:val="Hyperlink"/>
        </w:rPr>
        <w:t>www.cvm.gov.br</w:t>
      </w:r>
    </w:hyperlink>
  </w:p>
  <w:p w14:paraId="3E375753" w14:textId="77777777" w:rsidR="00AF155B" w:rsidRDefault="00AF15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25AC89A4"/>
    <w:lvl w:ilvl="0" w:tplc="1D0820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B0E120A">
      <w:numFmt w:val="decimal"/>
      <w:lvlText w:val=""/>
      <w:lvlJc w:val="left"/>
    </w:lvl>
    <w:lvl w:ilvl="2" w:tplc="5BB46FAC">
      <w:numFmt w:val="decimal"/>
      <w:lvlText w:val=""/>
      <w:lvlJc w:val="left"/>
    </w:lvl>
    <w:lvl w:ilvl="3" w:tplc="B4B63C14">
      <w:numFmt w:val="decimal"/>
      <w:lvlText w:val=""/>
      <w:lvlJc w:val="left"/>
    </w:lvl>
    <w:lvl w:ilvl="4" w:tplc="457E552A">
      <w:numFmt w:val="decimal"/>
      <w:lvlText w:val=""/>
      <w:lvlJc w:val="left"/>
    </w:lvl>
    <w:lvl w:ilvl="5" w:tplc="C7080E96">
      <w:numFmt w:val="decimal"/>
      <w:lvlText w:val=""/>
      <w:lvlJc w:val="left"/>
    </w:lvl>
    <w:lvl w:ilvl="6" w:tplc="EED4F8BE">
      <w:numFmt w:val="decimal"/>
      <w:lvlText w:val=""/>
      <w:lvlJc w:val="left"/>
    </w:lvl>
    <w:lvl w:ilvl="7" w:tplc="3EE07E9E">
      <w:numFmt w:val="decimal"/>
      <w:lvlText w:val=""/>
      <w:lvlJc w:val="left"/>
    </w:lvl>
    <w:lvl w:ilvl="8" w:tplc="F27C2530">
      <w:numFmt w:val="decimal"/>
      <w:lvlText w:val=""/>
      <w:lvlJc w:val="left"/>
    </w:lvl>
  </w:abstractNum>
  <w:abstractNum w:abstractNumId="2" w15:restartNumberingAfterBreak="0">
    <w:nsid w:val="FFFFFF89"/>
    <w:multiLevelType w:val="hybridMultilevel"/>
    <w:tmpl w:val="C9880384"/>
    <w:lvl w:ilvl="0" w:tplc="4C5AA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CEE04C">
      <w:numFmt w:val="decimal"/>
      <w:lvlText w:val=""/>
      <w:lvlJc w:val="left"/>
    </w:lvl>
    <w:lvl w:ilvl="2" w:tplc="42369A74">
      <w:numFmt w:val="decimal"/>
      <w:lvlText w:val=""/>
      <w:lvlJc w:val="left"/>
    </w:lvl>
    <w:lvl w:ilvl="3" w:tplc="CE868376">
      <w:numFmt w:val="decimal"/>
      <w:lvlText w:val=""/>
      <w:lvlJc w:val="left"/>
    </w:lvl>
    <w:lvl w:ilvl="4" w:tplc="E124CE52">
      <w:numFmt w:val="decimal"/>
      <w:lvlText w:val=""/>
      <w:lvlJc w:val="left"/>
    </w:lvl>
    <w:lvl w:ilvl="5" w:tplc="B13E1EB6">
      <w:numFmt w:val="decimal"/>
      <w:lvlText w:val=""/>
      <w:lvlJc w:val="left"/>
    </w:lvl>
    <w:lvl w:ilvl="6" w:tplc="73842470">
      <w:numFmt w:val="decimal"/>
      <w:lvlText w:val=""/>
      <w:lvlJc w:val="left"/>
    </w:lvl>
    <w:lvl w:ilvl="7" w:tplc="2EAE0D66">
      <w:numFmt w:val="decimal"/>
      <w:lvlText w:val=""/>
      <w:lvlJc w:val="left"/>
    </w:lvl>
    <w:lvl w:ilvl="8" w:tplc="5DF4AFCE">
      <w:numFmt w:val="decimal"/>
      <w:lvlText w:val=""/>
      <w:lvlJc w:val="left"/>
    </w:lvl>
  </w:abstractNum>
  <w:abstractNum w:abstractNumId="3" w15:restartNumberingAfterBreak="0">
    <w:nsid w:val="02F9268F"/>
    <w:multiLevelType w:val="hybridMultilevel"/>
    <w:tmpl w:val="5810E3D4"/>
    <w:name w:val="SDM autonum32"/>
    <w:lvl w:ilvl="0" w:tplc="3B56C880">
      <w:start w:val="1"/>
      <w:numFmt w:val="decimal"/>
      <w:suff w:val="nothing"/>
      <w:lvlText w:val="Art. %1"/>
      <w:lvlJc w:val="left"/>
      <w:pPr>
        <w:ind w:left="358" w:firstLine="210"/>
      </w:pPr>
      <w:rPr>
        <w:rFonts w:hint="default"/>
        <w:b w:val="0"/>
      </w:rPr>
    </w:lvl>
    <w:lvl w:ilvl="1" w:tplc="E4E4C596">
      <w:start w:val="1"/>
      <w:numFmt w:val="upperRoman"/>
      <w:suff w:val="nothing"/>
      <w:lvlText w:val="%2"/>
      <w:lvlJc w:val="left"/>
      <w:pPr>
        <w:ind w:left="0" w:firstLine="567"/>
      </w:pPr>
      <w:rPr>
        <w:rFonts w:hint="default"/>
        <w:color w:val="auto"/>
      </w:rPr>
    </w:lvl>
    <w:lvl w:ilvl="2" w:tplc="3E8607A0">
      <w:start w:val="1"/>
      <w:numFmt w:val="decimal"/>
      <w:lvlText w:val=""/>
      <w:lvlJc w:val="left"/>
      <w:pPr>
        <w:ind w:left="1077" w:hanging="357"/>
      </w:pPr>
      <w:rPr>
        <w:rFonts w:hint="default"/>
      </w:rPr>
    </w:lvl>
    <w:lvl w:ilvl="3" w:tplc="F58A66C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8E458C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4D6304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1543F9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B64527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B827D4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642DAC"/>
    <w:multiLevelType w:val="hybridMultilevel"/>
    <w:tmpl w:val="82B4A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77FC"/>
    <w:multiLevelType w:val="hybridMultilevel"/>
    <w:tmpl w:val="E9E45246"/>
    <w:lvl w:ilvl="0" w:tplc="C3AE75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4715E0"/>
    <w:multiLevelType w:val="hybridMultilevel"/>
    <w:tmpl w:val="FA1E1C2E"/>
    <w:lvl w:ilvl="0" w:tplc="FA563FD4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 w16cid:durableId="1201013321">
    <w:abstractNumId w:val="8"/>
  </w:num>
  <w:num w:numId="2" w16cid:durableId="11847064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618923">
    <w:abstractNumId w:val="2"/>
  </w:num>
  <w:num w:numId="4" w16cid:durableId="852692283">
    <w:abstractNumId w:val="1"/>
  </w:num>
  <w:num w:numId="5" w16cid:durableId="1358460318">
    <w:abstractNumId w:val="0"/>
  </w:num>
  <w:num w:numId="6" w16cid:durableId="285431072">
    <w:abstractNumId w:val="4"/>
  </w:num>
  <w:num w:numId="7" w16cid:durableId="128521855">
    <w:abstractNumId w:val="3"/>
  </w:num>
  <w:num w:numId="8" w16cid:durableId="510418429">
    <w:abstractNumId w:val="5"/>
  </w:num>
  <w:num w:numId="9" w16cid:durableId="1902594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zA0MTI1NTIwMTBQ0lEKTi0uzszPAykwrQUAJ3FzjywAAAA="/>
  </w:docVars>
  <w:rsids>
    <w:rsidRoot w:val="00DF1DDA"/>
    <w:rsid w:val="0000337C"/>
    <w:rsid w:val="00003E61"/>
    <w:rsid w:val="000049D6"/>
    <w:rsid w:val="000107DE"/>
    <w:rsid w:val="00016F18"/>
    <w:rsid w:val="0003144A"/>
    <w:rsid w:val="000319E0"/>
    <w:rsid w:val="000369CE"/>
    <w:rsid w:val="00037B1C"/>
    <w:rsid w:val="00040668"/>
    <w:rsid w:val="000440B9"/>
    <w:rsid w:val="00045BE9"/>
    <w:rsid w:val="00053699"/>
    <w:rsid w:val="00053A43"/>
    <w:rsid w:val="00064EAD"/>
    <w:rsid w:val="00065220"/>
    <w:rsid w:val="00073EB9"/>
    <w:rsid w:val="00074053"/>
    <w:rsid w:val="000761F3"/>
    <w:rsid w:val="0008151F"/>
    <w:rsid w:val="00082F6A"/>
    <w:rsid w:val="00083D8D"/>
    <w:rsid w:val="000844C6"/>
    <w:rsid w:val="00086CD7"/>
    <w:rsid w:val="00090C21"/>
    <w:rsid w:val="00092C7C"/>
    <w:rsid w:val="000A5301"/>
    <w:rsid w:val="000A7E5A"/>
    <w:rsid w:val="000B2DDC"/>
    <w:rsid w:val="000B458C"/>
    <w:rsid w:val="000C4118"/>
    <w:rsid w:val="000C46E8"/>
    <w:rsid w:val="000C514A"/>
    <w:rsid w:val="000D1FE5"/>
    <w:rsid w:val="000D3B42"/>
    <w:rsid w:val="000D456A"/>
    <w:rsid w:val="000D5FAA"/>
    <w:rsid w:val="000E1225"/>
    <w:rsid w:val="000E3C76"/>
    <w:rsid w:val="000E3D95"/>
    <w:rsid w:val="000E3E05"/>
    <w:rsid w:val="000E4B8A"/>
    <w:rsid w:val="000E4D22"/>
    <w:rsid w:val="000E568A"/>
    <w:rsid w:val="000E58B0"/>
    <w:rsid w:val="000E5B21"/>
    <w:rsid w:val="000F384F"/>
    <w:rsid w:val="000F56CC"/>
    <w:rsid w:val="00103ACD"/>
    <w:rsid w:val="001045A4"/>
    <w:rsid w:val="00110213"/>
    <w:rsid w:val="0011439F"/>
    <w:rsid w:val="0011521F"/>
    <w:rsid w:val="0011647B"/>
    <w:rsid w:val="001169AD"/>
    <w:rsid w:val="0012499A"/>
    <w:rsid w:val="00125DC9"/>
    <w:rsid w:val="001335A0"/>
    <w:rsid w:val="00136101"/>
    <w:rsid w:val="00142D26"/>
    <w:rsid w:val="001432D5"/>
    <w:rsid w:val="001433C8"/>
    <w:rsid w:val="00144FFD"/>
    <w:rsid w:val="00154BCA"/>
    <w:rsid w:val="0015521F"/>
    <w:rsid w:val="00164CC8"/>
    <w:rsid w:val="00170D77"/>
    <w:rsid w:val="00171426"/>
    <w:rsid w:val="001776BA"/>
    <w:rsid w:val="00180906"/>
    <w:rsid w:val="001870A3"/>
    <w:rsid w:val="00190B46"/>
    <w:rsid w:val="00192AFC"/>
    <w:rsid w:val="00193270"/>
    <w:rsid w:val="00195EAE"/>
    <w:rsid w:val="0019E88D"/>
    <w:rsid w:val="001A0307"/>
    <w:rsid w:val="001A12E9"/>
    <w:rsid w:val="001A13F6"/>
    <w:rsid w:val="001A227B"/>
    <w:rsid w:val="001B1602"/>
    <w:rsid w:val="001B733D"/>
    <w:rsid w:val="001B7B48"/>
    <w:rsid w:val="001C1FF2"/>
    <w:rsid w:val="001C628D"/>
    <w:rsid w:val="001D0462"/>
    <w:rsid w:val="001E0083"/>
    <w:rsid w:val="001E23B4"/>
    <w:rsid w:val="001E241C"/>
    <w:rsid w:val="001E4308"/>
    <w:rsid w:val="001E663D"/>
    <w:rsid w:val="001F4141"/>
    <w:rsid w:val="001F4F2D"/>
    <w:rsid w:val="001F6107"/>
    <w:rsid w:val="00200B90"/>
    <w:rsid w:val="00202116"/>
    <w:rsid w:val="002038ED"/>
    <w:rsid w:val="00206198"/>
    <w:rsid w:val="00212BE4"/>
    <w:rsid w:val="00213215"/>
    <w:rsid w:val="0021709F"/>
    <w:rsid w:val="00221B14"/>
    <w:rsid w:val="002319B4"/>
    <w:rsid w:val="00233D06"/>
    <w:rsid w:val="002362DC"/>
    <w:rsid w:val="0023646F"/>
    <w:rsid w:val="0024614E"/>
    <w:rsid w:val="00247CF6"/>
    <w:rsid w:val="002514AD"/>
    <w:rsid w:val="0025235B"/>
    <w:rsid w:val="0025446B"/>
    <w:rsid w:val="00254650"/>
    <w:rsid w:val="0025488E"/>
    <w:rsid w:val="0025571C"/>
    <w:rsid w:val="002565FC"/>
    <w:rsid w:val="0027080A"/>
    <w:rsid w:val="0027585E"/>
    <w:rsid w:val="00276FBA"/>
    <w:rsid w:val="00277E44"/>
    <w:rsid w:val="0028512C"/>
    <w:rsid w:val="00286326"/>
    <w:rsid w:val="00290015"/>
    <w:rsid w:val="002915EA"/>
    <w:rsid w:val="00291E5B"/>
    <w:rsid w:val="002B40BE"/>
    <w:rsid w:val="002B5A4C"/>
    <w:rsid w:val="002B6C65"/>
    <w:rsid w:val="002C0639"/>
    <w:rsid w:val="002C0728"/>
    <w:rsid w:val="002C23F5"/>
    <w:rsid w:val="002C3C71"/>
    <w:rsid w:val="002C6F26"/>
    <w:rsid w:val="002C7B38"/>
    <w:rsid w:val="002D17E3"/>
    <w:rsid w:val="002E56F2"/>
    <w:rsid w:val="002E577C"/>
    <w:rsid w:val="002E6B13"/>
    <w:rsid w:val="002F1D96"/>
    <w:rsid w:val="002F2174"/>
    <w:rsid w:val="00300B75"/>
    <w:rsid w:val="00302268"/>
    <w:rsid w:val="003039CF"/>
    <w:rsid w:val="00304559"/>
    <w:rsid w:val="003063A1"/>
    <w:rsid w:val="003072EF"/>
    <w:rsid w:val="003102CE"/>
    <w:rsid w:val="003154EB"/>
    <w:rsid w:val="00316426"/>
    <w:rsid w:val="00321421"/>
    <w:rsid w:val="00322543"/>
    <w:rsid w:val="003225AA"/>
    <w:rsid w:val="00324EDB"/>
    <w:rsid w:val="003323F6"/>
    <w:rsid w:val="00336D35"/>
    <w:rsid w:val="00340CBD"/>
    <w:rsid w:val="00341BE0"/>
    <w:rsid w:val="00347F85"/>
    <w:rsid w:val="0035238E"/>
    <w:rsid w:val="00354603"/>
    <w:rsid w:val="0035470A"/>
    <w:rsid w:val="00356CF9"/>
    <w:rsid w:val="003633CE"/>
    <w:rsid w:val="00370167"/>
    <w:rsid w:val="00373DA7"/>
    <w:rsid w:val="003765F9"/>
    <w:rsid w:val="00382B71"/>
    <w:rsid w:val="00390784"/>
    <w:rsid w:val="00394516"/>
    <w:rsid w:val="003A14B7"/>
    <w:rsid w:val="003B2046"/>
    <w:rsid w:val="003B5958"/>
    <w:rsid w:val="003B6C6C"/>
    <w:rsid w:val="003C1822"/>
    <w:rsid w:val="003D0B53"/>
    <w:rsid w:val="003D17AC"/>
    <w:rsid w:val="003D20BB"/>
    <w:rsid w:val="003D4995"/>
    <w:rsid w:val="003D59B4"/>
    <w:rsid w:val="003E3617"/>
    <w:rsid w:val="003E3A25"/>
    <w:rsid w:val="003F05B7"/>
    <w:rsid w:val="003F321A"/>
    <w:rsid w:val="003F5287"/>
    <w:rsid w:val="004008F9"/>
    <w:rsid w:val="00402593"/>
    <w:rsid w:val="004030CE"/>
    <w:rsid w:val="004040D0"/>
    <w:rsid w:val="00404240"/>
    <w:rsid w:val="004044B3"/>
    <w:rsid w:val="00404C51"/>
    <w:rsid w:val="00404DD1"/>
    <w:rsid w:val="00406616"/>
    <w:rsid w:val="004070E9"/>
    <w:rsid w:val="00411F73"/>
    <w:rsid w:val="004127EF"/>
    <w:rsid w:val="00414A22"/>
    <w:rsid w:val="0041797C"/>
    <w:rsid w:val="00417BE4"/>
    <w:rsid w:val="0042075E"/>
    <w:rsid w:val="00426B1D"/>
    <w:rsid w:val="0042736F"/>
    <w:rsid w:val="00430937"/>
    <w:rsid w:val="00432EAC"/>
    <w:rsid w:val="0043342E"/>
    <w:rsid w:val="0043532C"/>
    <w:rsid w:val="00436730"/>
    <w:rsid w:val="00447493"/>
    <w:rsid w:val="00452FB6"/>
    <w:rsid w:val="00456823"/>
    <w:rsid w:val="0045685E"/>
    <w:rsid w:val="004630C4"/>
    <w:rsid w:val="004660DE"/>
    <w:rsid w:val="00467A51"/>
    <w:rsid w:val="00470AD3"/>
    <w:rsid w:val="00471727"/>
    <w:rsid w:val="00482B2E"/>
    <w:rsid w:val="004840F3"/>
    <w:rsid w:val="004870A2"/>
    <w:rsid w:val="004878BB"/>
    <w:rsid w:val="004905F2"/>
    <w:rsid w:val="004905F8"/>
    <w:rsid w:val="00495291"/>
    <w:rsid w:val="004A6260"/>
    <w:rsid w:val="004B0B11"/>
    <w:rsid w:val="004B12D0"/>
    <w:rsid w:val="004B4B32"/>
    <w:rsid w:val="004B5B96"/>
    <w:rsid w:val="004B708B"/>
    <w:rsid w:val="004B7172"/>
    <w:rsid w:val="004C127E"/>
    <w:rsid w:val="004C4894"/>
    <w:rsid w:val="004C55E5"/>
    <w:rsid w:val="004C6094"/>
    <w:rsid w:val="004C66C5"/>
    <w:rsid w:val="004D1A53"/>
    <w:rsid w:val="004D20B5"/>
    <w:rsid w:val="004D30E6"/>
    <w:rsid w:val="004D4BE0"/>
    <w:rsid w:val="004D68A2"/>
    <w:rsid w:val="004E3A7B"/>
    <w:rsid w:val="004E404D"/>
    <w:rsid w:val="004E435C"/>
    <w:rsid w:val="004F1E6E"/>
    <w:rsid w:val="004F26F3"/>
    <w:rsid w:val="004F3C3A"/>
    <w:rsid w:val="004F4873"/>
    <w:rsid w:val="005048A5"/>
    <w:rsid w:val="0050642F"/>
    <w:rsid w:val="00506488"/>
    <w:rsid w:val="005066EE"/>
    <w:rsid w:val="00506C14"/>
    <w:rsid w:val="00514476"/>
    <w:rsid w:val="00515AF2"/>
    <w:rsid w:val="005164CE"/>
    <w:rsid w:val="00517A37"/>
    <w:rsid w:val="00517B72"/>
    <w:rsid w:val="0053010A"/>
    <w:rsid w:val="005321DB"/>
    <w:rsid w:val="00536BAE"/>
    <w:rsid w:val="005536C3"/>
    <w:rsid w:val="00564C5D"/>
    <w:rsid w:val="00565CD0"/>
    <w:rsid w:val="00576B76"/>
    <w:rsid w:val="00581266"/>
    <w:rsid w:val="00595559"/>
    <w:rsid w:val="005A05B3"/>
    <w:rsid w:val="005A2E8F"/>
    <w:rsid w:val="005A3CE2"/>
    <w:rsid w:val="005A4121"/>
    <w:rsid w:val="005B48B9"/>
    <w:rsid w:val="005B7FE8"/>
    <w:rsid w:val="005C1C22"/>
    <w:rsid w:val="005C36BA"/>
    <w:rsid w:val="005C3A49"/>
    <w:rsid w:val="005C5042"/>
    <w:rsid w:val="005C68F8"/>
    <w:rsid w:val="005C730D"/>
    <w:rsid w:val="005D0C74"/>
    <w:rsid w:val="005D2C60"/>
    <w:rsid w:val="005D30D9"/>
    <w:rsid w:val="005D3898"/>
    <w:rsid w:val="005D5240"/>
    <w:rsid w:val="005D7ABC"/>
    <w:rsid w:val="005E159E"/>
    <w:rsid w:val="005F5334"/>
    <w:rsid w:val="005F65B8"/>
    <w:rsid w:val="00600ED9"/>
    <w:rsid w:val="006018F9"/>
    <w:rsid w:val="00605862"/>
    <w:rsid w:val="00607570"/>
    <w:rsid w:val="0061025B"/>
    <w:rsid w:val="00612760"/>
    <w:rsid w:val="006127A5"/>
    <w:rsid w:val="00614BF0"/>
    <w:rsid w:val="00615AFB"/>
    <w:rsid w:val="00620135"/>
    <w:rsid w:val="00622094"/>
    <w:rsid w:val="00624BE3"/>
    <w:rsid w:val="00624F73"/>
    <w:rsid w:val="00626036"/>
    <w:rsid w:val="00631329"/>
    <w:rsid w:val="00633414"/>
    <w:rsid w:val="00641545"/>
    <w:rsid w:val="00642343"/>
    <w:rsid w:val="006423B3"/>
    <w:rsid w:val="00646CAE"/>
    <w:rsid w:val="00650E70"/>
    <w:rsid w:val="0065401B"/>
    <w:rsid w:val="00654E2E"/>
    <w:rsid w:val="00655529"/>
    <w:rsid w:val="00657B55"/>
    <w:rsid w:val="006667DD"/>
    <w:rsid w:val="006673D3"/>
    <w:rsid w:val="00672C94"/>
    <w:rsid w:val="00677A60"/>
    <w:rsid w:val="00681159"/>
    <w:rsid w:val="00681B18"/>
    <w:rsid w:val="00682CAA"/>
    <w:rsid w:val="00690B58"/>
    <w:rsid w:val="00692545"/>
    <w:rsid w:val="0069296C"/>
    <w:rsid w:val="00695402"/>
    <w:rsid w:val="006962EE"/>
    <w:rsid w:val="006A0EE2"/>
    <w:rsid w:val="006A4BCE"/>
    <w:rsid w:val="006A63D3"/>
    <w:rsid w:val="006A6A94"/>
    <w:rsid w:val="006A6ACF"/>
    <w:rsid w:val="006A6C57"/>
    <w:rsid w:val="006B2961"/>
    <w:rsid w:val="006B6831"/>
    <w:rsid w:val="006B7CF8"/>
    <w:rsid w:val="006C30E9"/>
    <w:rsid w:val="006C3247"/>
    <w:rsid w:val="006D1B9F"/>
    <w:rsid w:val="006D1CEE"/>
    <w:rsid w:val="006D2094"/>
    <w:rsid w:val="006D28C5"/>
    <w:rsid w:val="006E1563"/>
    <w:rsid w:val="006E1623"/>
    <w:rsid w:val="006E1797"/>
    <w:rsid w:val="006E2484"/>
    <w:rsid w:val="006F131E"/>
    <w:rsid w:val="006F46CD"/>
    <w:rsid w:val="006F4BFA"/>
    <w:rsid w:val="006F6DCF"/>
    <w:rsid w:val="006F77EA"/>
    <w:rsid w:val="00701542"/>
    <w:rsid w:val="00702E91"/>
    <w:rsid w:val="0070312E"/>
    <w:rsid w:val="0070484A"/>
    <w:rsid w:val="007053BE"/>
    <w:rsid w:val="00706536"/>
    <w:rsid w:val="00714F61"/>
    <w:rsid w:val="00717185"/>
    <w:rsid w:val="00720818"/>
    <w:rsid w:val="00723204"/>
    <w:rsid w:val="007236D8"/>
    <w:rsid w:val="00723B85"/>
    <w:rsid w:val="0072417E"/>
    <w:rsid w:val="00727062"/>
    <w:rsid w:val="00733800"/>
    <w:rsid w:val="00733E0F"/>
    <w:rsid w:val="00734DAB"/>
    <w:rsid w:val="00736122"/>
    <w:rsid w:val="00740F76"/>
    <w:rsid w:val="00741406"/>
    <w:rsid w:val="00742F1D"/>
    <w:rsid w:val="00744251"/>
    <w:rsid w:val="00747AA0"/>
    <w:rsid w:val="00747F62"/>
    <w:rsid w:val="00751154"/>
    <w:rsid w:val="00751E5B"/>
    <w:rsid w:val="00752F9D"/>
    <w:rsid w:val="0075367A"/>
    <w:rsid w:val="007607AA"/>
    <w:rsid w:val="00760AC6"/>
    <w:rsid w:val="00760E22"/>
    <w:rsid w:val="00761A31"/>
    <w:rsid w:val="007632B3"/>
    <w:rsid w:val="00763774"/>
    <w:rsid w:val="007678BE"/>
    <w:rsid w:val="0077024A"/>
    <w:rsid w:val="007711EB"/>
    <w:rsid w:val="007722B5"/>
    <w:rsid w:val="007753AD"/>
    <w:rsid w:val="0077770A"/>
    <w:rsid w:val="007818E3"/>
    <w:rsid w:val="00781C97"/>
    <w:rsid w:val="007876D4"/>
    <w:rsid w:val="00792AF0"/>
    <w:rsid w:val="00796EFF"/>
    <w:rsid w:val="007A0F77"/>
    <w:rsid w:val="007A3130"/>
    <w:rsid w:val="007B2A09"/>
    <w:rsid w:val="007B7CF8"/>
    <w:rsid w:val="007D07E0"/>
    <w:rsid w:val="007D4625"/>
    <w:rsid w:val="007D4DEE"/>
    <w:rsid w:val="007D69CB"/>
    <w:rsid w:val="007E04AE"/>
    <w:rsid w:val="007E0C9B"/>
    <w:rsid w:val="007E6557"/>
    <w:rsid w:val="007F46C4"/>
    <w:rsid w:val="007F72FD"/>
    <w:rsid w:val="00801FAA"/>
    <w:rsid w:val="00804F62"/>
    <w:rsid w:val="00805DB6"/>
    <w:rsid w:val="0081064E"/>
    <w:rsid w:val="0081067E"/>
    <w:rsid w:val="00810E0A"/>
    <w:rsid w:val="00811B50"/>
    <w:rsid w:val="008220EE"/>
    <w:rsid w:val="0082534A"/>
    <w:rsid w:val="0082653E"/>
    <w:rsid w:val="00826EB8"/>
    <w:rsid w:val="008310AF"/>
    <w:rsid w:val="00834E0D"/>
    <w:rsid w:val="00841BBF"/>
    <w:rsid w:val="00841C0C"/>
    <w:rsid w:val="00841CF9"/>
    <w:rsid w:val="008518F4"/>
    <w:rsid w:val="0085594E"/>
    <w:rsid w:val="0085749E"/>
    <w:rsid w:val="0085777B"/>
    <w:rsid w:val="00860F52"/>
    <w:rsid w:val="00862E06"/>
    <w:rsid w:val="0086512F"/>
    <w:rsid w:val="008720D3"/>
    <w:rsid w:val="00873A80"/>
    <w:rsid w:val="00874407"/>
    <w:rsid w:val="00886D73"/>
    <w:rsid w:val="00892141"/>
    <w:rsid w:val="008929C4"/>
    <w:rsid w:val="00894689"/>
    <w:rsid w:val="00896CC7"/>
    <w:rsid w:val="00897DF5"/>
    <w:rsid w:val="008A0A81"/>
    <w:rsid w:val="008A3008"/>
    <w:rsid w:val="008A405A"/>
    <w:rsid w:val="008A4571"/>
    <w:rsid w:val="008B1164"/>
    <w:rsid w:val="008B33C1"/>
    <w:rsid w:val="008C290A"/>
    <w:rsid w:val="008D07F9"/>
    <w:rsid w:val="008D4889"/>
    <w:rsid w:val="008D52F0"/>
    <w:rsid w:val="008D589E"/>
    <w:rsid w:val="008E3CC3"/>
    <w:rsid w:val="008E3E7A"/>
    <w:rsid w:val="008E5F4B"/>
    <w:rsid w:val="008F0A88"/>
    <w:rsid w:val="008F317E"/>
    <w:rsid w:val="009010FE"/>
    <w:rsid w:val="009029CF"/>
    <w:rsid w:val="009109D3"/>
    <w:rsid w:val="00911C93"/>
    <w:rsid w:val="00917EF1"/>
    <w:rsid w:val="00925E41"/>
    <w:rsid w:val="00926C3F"/>
    <w:rsid w:val="0092756D"/>
    <w:rsid w:val="009314AB"/>
    <w:rsid w:val="0093284B"/>
    <w:rsid w:val="009458A5"/>
    <w:rsid w:val="00945C2B"/>
    <w:rsid w:val="00946F69"/>
    <w:rsid w:val="00947ECC"/>
    <w:rsid w:val="00952F45"/>
    <w:rsid w:val="00953969"/>
    <w:rsid w:val="00953B24"/>
    <w:rsid w:val="00954C9E"/>
    <w:rsid w:val="00956E3B"/>
    <w:rsid w:val="0096072C"/>
    <w:rsid w:val="00967670"/>
    <w:rsid w:val="009678E0"/>
    <w:rsid w:val="009768AB"/>
    <w:rsid w:val="00981169"/>
    <w:rsid w:val="009822E0"/>
    <w:rsid w:val="00983F39"/>
    <w:rsid w:val="00984F31"/>
    <w:rsid w:val="00985666"/>
    <w:rsid w:val="00990F75"/>
    <w:rsid w:val="009913CF"/>
    <w:rsid w:val="009964C1"/>
    <w:rsid w:val="00996DB8"/>
    <w:rsid w:val="009A300E"/>
    <w:rsid w:val="009A3085"/>
    <w:rsid w:val="009A6B26"/>
    <w:rsid w:val="009A7060"/>
    <w:rsid w:val="009B0AF7"/>
    <w:rsid w:val="009B2E8D"/>
    <w:rsid w:val="009B4F69"/>
    <w:rsid w:val="009B4FE6"/>
    <w:rsid w:val="009B69B0"/>
    <w:rsid w:val="009C2080"/>
    <w:rsid w:val="009C403B"/>
    <w:rsid w:val="009C6B9B"/>
    <w:rsid w:val="009D438A"/>
    <w:rsid w:val="009D6D90"/>
    <w:rsid w:val="009E041B"/>
    <w:rsid w:val="009E621A"/>
    <w:rsid w:val="009E67B8"/>
    <w:rsid w:val="009F03D4"/>
    <w:rsid w:val="009F12D0"/>
    <w:rsid w:val="009F4FA1"/>
    <w:rsid w:val="009F53E3"/>
    <w:rsid w:val="00A00091"/>
    <w:rsid w:val="00A01901"/>
    <w:rsid w:val="00A0290D"/>
    <w:rsid w:val="00A02ABD"/>
    <w:rsid w:val="00A03E6F"/>
    <w:rsid w:val="00A04806"/>
    <w:rsid w:val="00A049C0"/>
    <w:rsid w:val="00A07BAD"/>
    <w:rsid w:val="00A10A0D"/>
    <w:rsid w:val="00A149F9"/>
    <w:rsid w:val="00A16EB1"/>
    <w:rsid w:val="00A24ED3"/>
    <w:rsid w:val="00A31D2F"/>
    <w:rsid w:val="00A34017"/>
    <w:rsid w:val="00A37795"/>
    <w:rsid w:val="00A41991"/>
    <w:rsid w:val="00A42657"/>
    <w:rsid w:val="00A432E7"/>
    <w:rsid w:val="00A446D1"/>
    <w:rsid w:val="00A44C05"/>
    <w:rsid w:val="00A50D31"/>
    <w:rsid w:val="00A57949"/>
    <w:rsid w:val="00A57EC9"/>
    <w:rsid w:val="00A606D1"/>
    <w:rsid w:val="00A60EDE"/>
    <w:rsid w:val="00A65984"/>
    <w:rsid w:val="00A70D2D"/>
    <w:rsid w:val="00A82DE9"/>
    <w:rsid w:val="00A8425E"/>
    <w:rsid w:val="00A86456"/>
    <w:rsid w:val="00A91C43"/>
    <w:rsid w:val="00A93AA0"/>
    <w:rsid w:val="00A95674"/>
    <w:rsid w:val="00A959B7"/>
    <w:rsid w:val="00AA6211"/>
    <w:rsid w:val="00AA655B"/>
    <w:rsid w:val="00AB08EB"/>
    <w:rsid w:val="00AB1BC9"/>
    <w:rsid w:val="00AB3AA8"/>
    <w:rsid w:val="00AB54C3"/>
    <w:rsid w:val="00AB7233"/>
    <w:rsid w:val="00AC0A39"/>
    <w:rsid w:val="00AC2F75"/>
    <w:rsid w:val="00AC3A7C"/>
    <w:rsid w:val="00AD42BA"/>
    <w:rsid w:val="00AE5C87"/>
    <w:rsid w:val="00AE6842"/>
    <w:rsid w:val="00AF155B"/>
    <w:rsid w:val="00AF17D5"/>
    <w:rsid w:val="00AF4167"/>
    <w:rsid w:val="00AF5869"/>
    <w:rsid w:val="00B01433"/>
    <w:rsid w:val="00B05454"/>
    <w:rsid w:val="00B10644"/>
    <w:rsid w:val="00B12F21"/>
    <w:rsid w:val="00B134AF"/>
    <w:rsid w:val="00B21D85"/>
    <w:rsid w:val="00B2547E"/>
    <w:rsid w:val="00B260B6"/>
    <w:rsid w:val="00B32868"/>
    <w:rsid w:val="00B336EB"/>
    <w:rsid w:val="00B353FC"/>
    <w:rsid w:val="00B35CFD"/>
    <w:rsid w:val="00B44C58"/>
    <w:rsid w:val="00B45530"/>
    <w:rsid w:val="00B476F2"/>
    <w:rsid w:val="00B56FC5"/>
    <w:rsid w:val="00B601AE"/>
    <w:rsid w:val="00B60BBD"/>
    <w:rsid w:val="00B66A6E"/>
    <w:rsid w:val="00B66E20"/>
    <w:rsid w:val="00B70B33"/>
    <w:rsid w:val="00B722BF"/>
    <w:rsid w:val="00B7471C"/>
    <w:rsid w:val="00B754FC"/>
    <w:rsid w:val="00B81D5B"/>
    <w:rsid w:val="00B84F97"/>
    <w:rsid w:val="00B86926"/>
    <w:rsid w:val="00B87552"/>
    <w:rsid w:val="00B940DA"/>
    <w:rsid w:val="00B9413F"/>
    <w:rsid w:val="00B966CB"/>
    <w:rsid w:val="00BA104F"/>
    <w:rsid w:val="00BA4445"/>
    <w:rsid w:val="00BA4D53"/>
    <w:rsid w:val="00BC1C21"/>
    <w:rsid w:val="00BC30E3"/>
    <w:rsid w:val="00BC32DD"/>
    <w:rsid w:val="00BC3A25"/>
    <w:rsid w:val="00BC6747"/>
    <w:rsid w:val="00BD3852"/>
    <w:rsid w:val="00BD47ED"/>
    <w:rsid w:val="00BD55B6"/>
    <w:rsid w:val="00BD6000"/>
    <w:rsid w:val="00BE3A93"/>
    <w:rsid w:val="00BE714C"/>
    <w:rsid w:val="00BF269C"/>
    <w:rsid w:val="00C00284"/>
    <w:rsid w:val="00C033D6"/>
    <w:rsid w:val="00C04C86"/>
    <w:rsid w:val="00C1691E"/>
    <w:rsid w:val="00C169BB"/>
    <w:rsid w:val="00C22087"/>
    <w:rsid w:val="00C317FE"/>
    <w:rsid w:val="00C3231A"/>
    <w:rsid w:val="00C368CA"/>
    <w:rsid w:val="00C37732"/>
    <w:rsid w:val="00C41208"/>
    <w:rsid w:val="00C41FD6"/>
    <w:rsid w:val="00C44C93"/>
    <w:rsid w:val="00C47F0F"/>
    <w:rsid w:val="00C50D99"/>
    <w:rsid w:val="00C54C48"/>
    <w:rsid w:val="00C55F6E"/>
    <w:rsid w:val="00C5650F"/>
    <w:rsid w:val="00C578B8"/>
    <w:rsid w:val="00C61BCB"/>
    <w:rsid w:val="00C6238F"/>
    <w:rsid w:val="00C63298"/>
    <w:rsid w:val="00C650D6"/>
    <w:rsid w:val="00C7135E"/>
    <w:rsid w:val="00C72168"/>
    <w:rsid w:val="00C72CBB"/>
    <w:rsid w:val="00C760B0"/>
    <w:rsid w:val="00C77AC7"/>
    <w:rsid w:val="00C77B1C"/>
    <w:rsid w:val="00C77EC8"/>
    <w:rsid w:val="00C82C89"/>
    <w:rsid w:val="00C83878"/>
    <w:rsid w:val="00C86719"/>
    <w:rsid w:val="00C908C3"/>
    <w:rsid w:val="00C95326"/>
    <w:rsid w:val="00CA02C4"/>
    <w:rsid w:val="00CA0300"/>
    <w:rsid w:val="00CA35FB"/>
    <w:rsid w:val="00CA3CB9"/>
    <w:rsid w:val="00CA5EFC"/>
    <w:rsid w:val="00CA7553"/>
    <w:rsid w:val="00CB10B1"/>
    <w:rsid w:val="00CB737D"/>
    <w:rsid w:val="00CC65F2"/>
    <w:rsid w:val="00CC6B71"/>
    <w:rsid w:val="00CD1D96"/>
    <w:rsid w:val="00CD5D89"/>
    <w:rsid w:val="00CD7B55"/>
    <w:rsid w:val="00CE0BDD"/>
    <w:rsid w:val="00CE19CA"/>
    <w:rsid w:val="00CE428A"/>
    <w:rsid w:val="00CE53B3"/>
    <w:rsid w:val="00CF0D01"/>
    <w:rsid w:val="00CF0F10"/>
    <w:rsid w:val="00CF3041"/>
    <w:rsid w:val="00CF3B81"/>
    <w:rsid w:val="00CF51B8"/>
    <w:rsid w:val="00CF5756"/>
    <w:rsid w:val="00CF64A0"/>
    <w:rsid w:val="00D21117"/>
    <w:rsid w:val="00D223A2"/>
    <w:rsid w:val="00D22697"/>
    <w:rsid w:val="00D25166"/>
    <w:rsid w:val="00D262C5"/>
    <w:rsid w:val="00D33817"/>
    <w:rsid w:val="00D35D89"/>
    <w:rsid w:val="00D417E0"/>
    <w:rsid w:val="00D44A72"/>
    <w:rsid w:val="00D546B2"/>
    <w:rsid w:val="00D603E8"/>
    <w:rsid w:val="00D60AF3"/>
    <w:rsid w:val="00D71520"/>
    <w:rsid w:val="00D71849"/>
    <w:rsid w:val="00D84FC6"/>
    <w:rsid w:val="00D85C62"/>
    <w:rsid w:val="00D878F7"/>
    <w:rsid w:val="00D922DC"/>
    <w:rsid w:val="00D9244D"/>
    <w:rsid w:val="00D935B8"/>
    <w:rsid w:val="00D93DAC"/>
    <w:rsid w:val="00D96E7B"/>
    <w:rsid w:val="00D97501"/>
    <w:rsid w:val="00DB0F58"/>
    <w:rsid w:val="00DB1A0A"/>
    <w:rsid w:val="00DB64C5"/>
    <w:rsid w:val="00DB6EC7"/>
    <w:rsid w:val="00DB7F91"/>
    <w:rsid w:val="00DE2240"/>
    <w:rsid w:val="00DE3473"/>
    <w:rsid w:val="00DE74CA"/>
    <w:rsid w:val="00DF134F"/>
    <w:rsid w:val="00DF1DDA"/>
    <w:rsid w:val="00DF3240"/>
    <w:rsid w:val="00DF421E"/>
    <w:rsid w:val="00DF4E8C"/>
    <w:rsid w:val="00DF7809"/>
    <w:rsid w:val="00E034C2"/>
    <w:rsid w:val="00E038EC"/>
    <w:rsid w:val="00E1248C"/>
    <w:rsid w:val="00E1266F"/>
    <w:rsid w:val="00E136DD"/>
    <w:rsid w:val="00E140C4"/>
    <w:rsid w:val="00E25581"/>
    <w:rsid w:val="00E30FDA"/>
    <w:rsid w:val="00E32FB7"/>
    <w:rsid w:val="00E344F8"/>
    <w:rsid w:val="00E34792"/>
    <w:rsid w:val="00E35B20"/>
    <w:rsid w:val="00E37B79"/>
    <w:rsid w:val="00E37F1C"/>
    <w:rsid w:val="00E414D6"/>
    <w:rsid w:val="00E456EE"/>
    <w:rsid w:val="00E461F2"/>
    <w:rsid w:val="00E51C88"/>
    <w:rsid w:val="00E55EC4"/>
    <w:rsid w:val="00E57C76"/>
    <w:rsid w:val="00E6077B"/>
    <w:rsid w:val="00E63EAF"/>
    <w:rsid w:val="00E63EFC"/>
    <w:rsid w:val="00E63F0B"/>
    <w:rsid w:val="00E64457"/>
    <w:rsid w:val="00E64D28"/>
    <w:rsid w:val="00E64D2E"/>
    <w:rsid w:val="00E77281"/>
    <w:rsid w:val="00E80126"/>
    <w:rsid w:val="00E81175"/>
    <w:rsid w:val="00E82FAB"/>
    <w:rsid w:val="00E84DF2"/>
    <w:rsid w:val="00E9061E"/>
    <w:rsid w:val="00E91BE2"/>
    <w:rsid w:val="00EA0AA3"/>
    <w:rsid w:val="00EA1397"/>
    <w:rsid w:val="00EA2B71"/>
    <w:rsid w:val="00EA40E6"/>
    <w:rsid w:val="00EB00F2"/>
    <w:rsid w:val="00EB329B"/>
    <w:rsid w:val="00EC02DB"/>
    <w:rsid w:val="00EC4E72"/>
    <w:rsid w:val="00EC73B3"/>
    <w:rsid w:val="00EC749C"/>
    <w:rsid w:val="00ED0A20"/>
    <w:rsid w:val="00ED1FB4"/>
    <w:rsid w:val="00ED4F5A"/>
    <w:rsid w:val="00ED5521"/>
    <w:rsid w:val="00ED73A5"/>
    <w:rsid w:val="00ED7B95"/>
    <w:rsid w:val="00EF2482"/>
    <w:rsid w:val="00EF287D"/>
    <w:rsid w:val="00EF7640"/>
    <w:rsid w:val="00F044C3"/>
    <w:rsid w:val="00F118BB"/>
    <w:rsid w:val="00F138C4"/>
    <w:rsid w:val="00F15338"/>
    <w:rsid w:val="00F2333D"/>
    <w:rsid w:val="00F3154E"/>
    <w:rsid w:val="00F345EC"/>
    <w:rsid w:val="00F40068"/>
    <w:rsid w:val="00F408F5"/>
    <w:rsid w:val="00F41141"/>
    <w:rsid w:val="00F41E49"/>
    <w:rsid w:val="00F4294F"/>
    <w:rsid w:val="00F43C59"/>
    <w:rsid w:val="00F44845"/>
    <w:rsid w:val="00F44FCB"/>
    <w:rsid w:val="00F45238"/>
    <w:rsid w:val="00F46464"/>
    <w:rsid w:val="00F54DD0"/>
    <w:rsid w:val="00F56BE8"/>
    <w:rsid w:val="00F57E2B"/>
    <w:rsid w:val="00F61C4B"/>
    <w:rsid w:val="00F625BE"/>
    <w:rsid w:val="00F704EB"/>
    <w:rsid w:val="00F70AE7"/>
    <w:rsid w:val="00F71F87"/>
    <w:rsid w:val="00F73BBB"/>
    <w:rsid w:val="00F73C7F"/>
    <w:rsid w:val="00F7735F"/>
    <w:rsid w:val="00F80354"/>
    <w:rsid w:val="00F870C2"/>
    <w:rsid w:val="00F927E8"/>
    <w:rsid w:val="00F95583"/>
    <w:rsid w:val="00F96BEB"/>
    <w:rsid w:val="00FA4B1F"/>
    <w:rsid w:val="00FA61B4"/>
    <w:rsid w:val="00FB2830"/>
    <w:rsid w:val="00FB2C8E"/>
    <w:rsid w:val="00FB4E57"/>
    <w:rsid w:val="00FB59A4"/>
    <w:rsid w:val="00FB7032"/>
    <w:rsid w:val="00FC0311"/>
    <w:rsid w:val="00FC08A3"/>
    <w:rsid w:val="00FC0AFD"/>
    <w:rsid w:val="00FC1BC2"/>
    <w:rsid w:val="00FC75F9"/>
    <w:rsid w:val="00FD014E"/>
    <w:rsid w:val="00FD4223"/>
    <w:rsid w:val="00FD4906"/>
    <w:rsid w:val="00FD6771"/>
    <w:rsid w:val="00FD7AE7"/>
    <w:rsid w:val="00FE07BF"/>
    <w:rsid w:val="00FE11EB"/>
    <w:rsid w:val="00FE3BEB"/>
    <w:rsid w:val="00FF23AD"/>
    <w:rsid w:val="00FF3BE5"/>
    <w:rsid w:val="00FF63E4"/>
    <w:rsid w:val="00FF6503"/>
    <w:rsid w:val="010642CB"/>
    <w:rsid w:val="015059BF"/>
    <w:rsid w:val="01BB7229"/>
    <w:rsid w:val="04DCCDB2"/>
    <w:rsid w:val="055C702A"/>
    <w:rsid w:val="061C4D3F"/>
    <w:rsid w:val="06585279"/>
    <w:rsid w:val="0730B632"/>
    <w:rsid w:val="07E5F7D0"/>
    <w:rsid w:val="0847D517"/>
    <w:rsid w:val="08B9868A"/>
    <w:rsid w:val="091E040F"/>
    <w:rsid w:val="0A2BC501"/>
    <w:rsid w:val="0AB9D470"/>
    <w:rsid w:val="0B1DFA02"/>
    <w:rsid w:val="0CECCCEF"/>
    <w:rsid w:val="0DE98AE8"/>
    <w:rsid w:val="0E36CA4D"/>
    <w:rsid w:val="0F4F0808"/>
    <w:rsid w:val="0FD7E158"/>
    <w:rsid w:val="11BFE88B"/>
    <w:rsid w:val="121D6B1A"/>
    <w:rsid w:val="12EB30D4"/>
    <w:rsid w:val="17C2F71A"/>
    <w:rsid w:val="18BAE868"/>
    <w:rsid w:val="18EB5ED0"/>
    <w:rsid w:val="19CAFA70"/>
    <w:rsid w:val="1A1B3C95"/>
    <w:rsid w:val="1A728691"/>
    <w:rsid w:val="1E24262C"/>
    <w:rsid w:val="1E3C9B99"/>
    <w:rsid w:val="1E90B616"/>
    <w:rsid w:val="22048DA5"/>
    <w:rsid w:val="224FBE46"/>
    <w:rsid w:val="2250E526"/>
    <w:rsid w:val="254B15A7"/>
    <w:rsid w:val="2562142B"/>
    <w:rsid w:val="2564E95A"/>
    <w:rsid w:val="26829F9E"/>
    <w:rsid w:val="26D44FEB"/>
    <w:rsid w:val="29791D31"/>
    <w:rsid w:val="29884CE1"/>
    <w:rsid w:val="29DA4C30"/>
    <w:rsid w:val="2A07F054"/>
    <w:rsid w:val="2A4FB8AC"/>
    <w:rsid w:val="2C060BB5"/>
    <w:rsid w:val="2DDDFAB5"/>
    <w:rsid w:val="2DF015BE"/>
    <w:rsid w:val="2E8DB183"/>
    <w:rsid w:val="300714DF"/>
    <w:rsid w:val="3062506F"/>
    <w:rsid w:val="30F9E97B"/>
    <w:rsid w:val="312B77F8"/>
    <w:rsid w:val="3250FDA1"/>
    <w:rsid w:val="32845F32"/>
    <w:rsid w:val="330385A2"/>
    <w:rsid w:val="337381D5"/>
    <w:rsid w:val="35F924CD"/>
    <w:rsid w:val="37B8757F"/>
    <w:rsid w:val="383C3877"/>
    <w:rsid w:val="383C814F"/>
    <w:rsid w:val="38705912"/>
    <w:rsid w:val="39191654"/>
    <w:rsid w:val="3B00CE10"/>
    <w:rsid w:val="3B8F568A"/>
    <w:rsid w:val="3BADE265"/>
    <w:rsid w:val="3CE885CC"/>
    <w:rsid w:val="3D616FEE"/>
    <w:rsid w:val="3E11FD15"/>
    <w:rsid w:val="3E72BB2C"/>
    <w:rsid w:val="40BF1881"/>
    <w:rsid w:val="40E914DD"/>
    <w:rsid w:val="41E36395"/>
    <w:rsid w:val="42B7D93E"/>
    <w:rsid w:val="434700FD"/>
    <w:rsid w:val="434D531F"/>
    <w:rsid w:val="437D3CEE"/>
    <w:rsid w:val="451B0457"/>
    <w:rsid w:val="45D74DC2"/>
    <w:rsid w:val="492D3FAF"/>
    <w:rsid w:val="494C9060"/>
    <w:rsid w:val="49BC87E5"/>
    <w:rsid w:val="49DAC532"/>
    <w:rsid w:val="4A5F4011"/>
    <w:rsid w:val="4AC91010"/>
    <w:rsid w:val="4CF6F0AC"/>
    <w:rsid w:val="4D5E7223"/>
    <w:rsid w:val="4DCF75DB"/>
    <w:rsid w:val="4E87A958"/>
    <w:rsid w:val="4F0A24A5"/>
    <w:rsid w:val="4F39AE98"/>
    <w:rsid w:val="4F9EC511"/>
    <w:rsid w:val="5278E4D0"/>
    <w:rsid w:val="52AF561B"/>
    <w:rsid w:val="5340ECBE"/>
    <w:rsid w:val="53A83822"/>
    <w:rsid w:val="53B0B6FA"/>
    <w:rsid w:val="54C20205"/>
    <w:rsid w:val="551173FF"/>
    <w:rsid w:val="569CB30F"/>
    <w:rsid w:val="56AD4460"/>
    <w:rsid w:val="58BAA6BC"/>
    <w:rsid w:val="58D76ABF"/>
    <w:rsid w:val="59800A6C"/>
    <w:rsid w:val="59A0EFA3"/>
    <w:rsid w:val="59D3634E"/>
    <w:rsid w:val="59D8DBC5"/>
    <w:rsid w:val="5AA25E78"/>
    <w:rsid w:val="5B57985F"/>
    <w:rsid w:val="5C4B7839"/>
    <w:rsid w:val="5C58D301"/>
    <w:rsid w:val="5DE53960"/>
    <w:rsid w:val="60DF2BBD"/>
    <w:rsid w:val="61E547F5"/>
    <w:rsid w:val="63D76186"/>
    <w:rsid w:val="643B1F6C"/>
    <w:rsid w:val="64E29B90"/>
    <w:rsid w:val="6699AE7C"/>
    <w:rsid w:val="670A3694"/>
    <w:rsid w:val="67519093"/>
    <w:rsid w:val="67B01DE2"/>
    <w:rsid w:val="683A06D1"/>
    <w:rsid w:val="68672611"/>
    <w:rsid w:val="6B3802C1"/>
    <w:rsid w:val="6C216FB6"/>
    <w:rsid w:val="6D1BA954"/>
    <w:rsid w:val="6D3A9734"/>
    <w:rsid w:val="6D4E5729"/>
    <w:rsid w:val="6E210439"/>
    <w:rsid w:val="6F9D0B48"/>
    <w:rsid w:val="707237F6"/>
    <w:rsid w:val="70ABD230"/>
    <w:rsid w:val="711E0DF8"/>
    <w:rsid w:val="72AB1B7E"/>
    <w:rsid w:val="73524762"/>
    <w:rsid w:val="739F29A6"/>
    <w:rsid w:val="74070DA5"/>
    <w:rsid w:val="74A10712"/>
    <w:rsid w:val="74C7A606"/>
    <w:rsid w:val="74E81A5B"/>
    <w:rsid w:val="7528F61D"/>
    <w:rsid w:val="752E1FCF"/>
    <w:rsid w:val="7547B132"/>
    <w:rsid w:val="79C85BA9"/>
    <w:rsid w:val="79C94CFB"/>
    <w:rsid w:val="79DA31C3"/>
    <w:rsid w:val="79E6FE84"/>
    <w:rsid w:val="79FCBE93"/>
    <w:rsid w:val="7B095290"/>
    <w:rsid w:val="7C1D48C1"/>
    <w:rsid w:val="7C7DD187"/>
    <w:rsid w:val="7EDFE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5D1F6"/>
  <w15:docId w15:val="{E2E3C28F-66A7-4A6F-B135-2F31562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053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link w:val="TtulosNumerados"/>
    <w:rsid w:val="00BC6747"/>
    <w:rPr>
      <w:rFonts w:ascii="Times New Roman" w:eastAsia="Times New Roman" w:hAnsi="Times New Roman"/>
      <w:b/>
      <w:color w:val="000000"/>
      <w:sz w:val="24"/>
      <w:szCs w:val="24"/>
      <w:u w:color="000000"/>
      <w:bdr w:val="nil"/>
      <w:lang w:val="pt-PT"/>
    </w:rPr>
  </w:style>
  <w:style w:type="character" w:customStyle="1" w:styleId="Ttulo1Char">
    <w:name w:val="Título 1 Char"/>
    <w:link w:val="Ttulo1"/>
    <w:uiPriority w:val="9"/>
    <w:rsid w:val="00BC6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link w:val="Rodap"/>
    <w:uiPriority w:val="99"/>
    <w:rsid w:val="004D68A2"/>
    <w:rPr>
      <w:rFonts w:cs="Calibr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1067E"/>
    <w:rPr>
      <w:rFonts w:cs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067E"/>
    <w:rPr>
      <w:vertAlign w:val="superscript"/>
    </w:rPr>
  </w:style>
  <w:style w:type="paragraph" w:customStyle="1" w:styleId="paragraph">
    <w:name w:val="paragraph"/>
    <w:basedOn w:val="Normal"/>
    <w:rsid w:val="00DF1D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Fontepargpadro"/>
    <w:rsid w:val="00DF1DDA"/>
  </w:style>
  <w:style w:type="character" w:customStyle="1" w:styleId="eop">
    <w:name w:val="eop"/>
    <w:basedOn w:val="Fontepargpadro"/>
    <w:rsid w:val="00DF1DDA"/>
  </w:style>
  <w:style w:type="paragraph" w:styleId="Recuodecorpodetexto">
    <w:name w:val="Body Text Indent"/>
    <w:basedOn w:val="Normal"/>
    <w:link w:val="RecuodecorpodetextoChar"/>
    <w:semiHidden/>
    <w:rsid w:val="004030CE"/>
    <w:pPr>
      <w:spacing w:before="0" w:after="0" w:line="240" w:lineRule="auto"/>
      <w:ind w:left="1080" w:firstLine="0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4030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semiHidden/>
    <w:unhideWhenUsed/>
    <w:rsid w:val="004B7172"/>
  </w:style>
  <w:style w:type="paragraph" w:customStyle="1" w:styleId="Normalalteradora">
    <w:name w:val="Normal alteradora"/>
    <w:basedOn w:val="Normal"/>
    <w:link w:val="NormalalteradoraChar"/>
    <w:qFormat/>
    <w:rsid w:val="000844C6"/>
    <w:rPr>
      <w:rFonts w:eastAsia="Times New Roman" w:cs="Arial"/>
      <w:lang w:eastAsia="pt-BR"/>
    </w:rPr>
  </w:style>
  <w:style w:type="character" w:customStyle="1" w:styleId="NormalalteradoraChar">
    <w:name w:val="Normal alteradora Char"/>
    <w:link w:val="Normalalteradora"/>
    <w:rsid w:val="000844C6"/>
    <w:rPr>
      <w:rFonts w:eastAsia="Times New Roman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44C6"/>
    <w:pPr>
      <w:spacing w:before="0" w:after="160" w:line="259" w:lineRule="auto"/>
      <w:ind w:left="720" w:firstLine="0"/>
      <w:contextualSpacing/>
      <w:jc w:val="left"/>
    </w:pPr>
    <w:rPr>
      <w:rFonts w:cs="Times New Roman"/>
      <w:sz w:val="22"/>
      <w:szCs w:val="22"/>
    </w:rPr>
  </w:style>
  <w:style w:type="paragraph" w:customStyle="1" w:styleId="Default">
    <w:name w:val="Default"/>
    <w:rsid w:val="00103A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3CE2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03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8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38EC"/>
    <w:rPr>
      <w:rFonts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8EC"/>
    <w:rPr>
      <w:rFonts w:cs="Calibri"/>
      <w:b/>
      <w:bCs/>
      <w:lang w:eastAsia="en-US"/>
    </w:rPr>
  </w:style>
  <w:style w:type="paragraph" w:styleId="Reviso">
    <w:name w:val="Revision"/>
    <w:hidden/>
    <w:uiPriority w:val="99"/>
    <w:semiHidden/>
    <w:rsid w:val="00EA1397"/>
    <w:rPr>
      <w:rFonts w:cs="Calibri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3A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SDM">
    <w:name w:val="SDM"/>
    <w:basedOn w:val="Normal"/>
    <w:link w:val="SDMChar"/>
    <w:rsid w:val="00A57EC9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SDMChar">
    <w:name w:val="SDM Char"/>
    <w:link w:val="SDM"/>
    <w:rsid w:val="00A57EC9"/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styleId="nfase">
    <w:name w:val="Emphasis"/>
    <w:basedOn w:val="Fontepargpadro"/>
    <w:uiPriority w:val="20"/>
    <w:qFormat/>
    <w:rsid w:val="00213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6" ma:contentTypeDescription="Create a new document." ma:contentTypeScope="" ma:versionID="71728e5a4c7065b547348831ad60b131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9f503c888ca7f7a943e648b606a9201b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e61717-d90c-407f-8ff1-20c07df31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e42c98-5a55-49ff-bbfe-4906bee2a489}" ma:internalName="TaxCatchAll" ma:showField="CatchAllData" ma:web="53adeefc-49af-490c-b6df-0a140ad55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  <lcf76f155ced4ddcb4097134ff3c332f xmlns="15cb24ba-756a-4ce4-ac9a-5f0544b55546">
      <Terms xmlns="http://schemas.microsoft.com/office/infopath/2007/PartnerControls"/>
    </lcf76f155ced4ddcb4097134ff3c332f>
    <TaxCatchAll xmlns="53adeefc-49af-490c-b6df-0a140ad55ab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ECEC4-4033-4C4F-9F47-0BDCE3B9F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49706-CECE-47FB-BBE5-A053CFB1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1A1CA-0E11-436E-A5F7-D8835E868018}">
  <ds:schemaRefs>
    <ds:schemaRef ds:uri="http://purl.org/dc/elements/1.1/"/>
    <ds:schemaRef ds:uri="http://purl.org/dc/dcmitype/"/>
    <ds:schemaRef ds:uri="http://schemas.microsoft.com/office/2006/documentManagement/types"/>
    <ds:schemaRef ds:uri="15cb24ba-756a-4ce4-ac9a-5f0544b55546"/>
    <ds:schemaRef ds:uri="http://purl.org/dc/terms/"/>
    <ds:schemaRef ds:uri="http://www.w3.org/XML/1998/namespace"/>
    <ds:schemaRef ds:uri="53adeefc-49af-490c-b6df-0a140ad55ab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71B5F9-E6C7-470E-9BF7-ABE75A3F7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CVM nº 162</vt:lpstr>
    </vt:vector>
  </TitlesOfParts>
  <Manager/>
  <Company/>
  <LinksUpToDate>false</LinksUpToDate>
  <CharactersWithSpaces>4619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185</dc:title>
  <dc:subject/>
  <dc:creator>CVM</dc:creator>
  <cp:keywords/>
  <dc:description/>
  <cp:lastModifiedBy>Renata Dos Santos Leitão</cp:lastModifiedBy>
  <cp:revision>13</cp:revision>
  <dcterms:created xsi:type="dcterms:W3CDTF">2023-06-20T13:18:00Z</dcterms:created>
  <dcterms:modified xsi:type="dcterms:W3CDTF">2023-07-11T19:11:00Z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  <property fmtid="{D5CDD505-2E9C-101B-9397-08002B2CF9AE}" pid="3" name="MediaServiceImageTags">
    <vt:lpwstr/>
  </property>
</Properties>
</file>